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E4D" w:rsidRDefault="00B31E4D">
      <w:pPr>
        <w:pStyle w:val="Ttulo1"/>
        <w:tabs>
          <w:tab w:val="right" w:pos="11049"/>
        </w:tabs>
        <w:ind w:left="-607" w:firstLine="0"/>
      </w:pPr>
      <w:bookmarkStart w:id="0" w:name="_GoBack"/>
      <w:bookmarkEnd w:id="0"/>
    </w:p>
    <w:p w:rsidR="00C23B1C" w:rsidRDefault="000D354E" w:rsidP="00C23B1C">
      <w:pPr>
        <w:spacing w:after="31"/>
        <w:ind w:left="850"/>
        <w:jc w:val="center"/>
        <w:rPr>
          <w:b/>
        </w:rPr>
      </w:pPr>
      <w:r>
        <w:rPr>
          <w:b/>
        </w:rPr>
        <w:t xml:space="preserve">REQUISITOS PARA EL INGRESO AL </w:t>
      </w:r>
      <w:r w:rsidRPr="000D354E">
        <w:rPr>
          <w:b/>
        </w:rPr>
        <w:t>MINISTERIO DE AMBIENTE, AGUA Y TRANSICIÓN ECOLÓGICA</w:t>
      </w:r>
    </w:p>
    <w:p w:rsidR="00B31E4D" w:rsidRDefault="00CC6A0E" w:rsidP="00C23B1C">
      <w:pPr>
        <w:spacing w:after="0" w:line="269" w:lineRule="auto"/>
        <w:ind w:left="3092" w:right="686" w:hanging="619"/>
        <w:jc w:val="center"/>
      </w:pPr>
      <w:r>
        <w:rPr>
          <w:b/>
        </w:rPr>
        <w:t>DIRECCIÓN DE ADMINISTRACIÓN DE TALENTO HUMANO</w:t>
      </w:r>
    </w:p>
    <w:p w:rsidR="00B31E4D" w:rsidRDefault="00CC6A0E">
      <w:pPr>
        <w:spacing w:after="0"/>
        <w:ind w:left="2833"/>
      </w:pPr>
      <w:r>
        <w:t xml:space="preserve"> </w:t>
      </w:r>
    </w:p>
    <w:p w:rsidR="00B31E4D" w:rsidRDefault="00CC6A0E">
      <w:pPr>
        <w:spacing w:after="2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B31E4D" w:rsidRDefault="00D77E7E">
      <w:pPr>
        <w:spacing w:after="65"/>
        <w:ind w:left="561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67506E1" wp14:editId="3295D947">
                <wp:simplePos x="0" y="0"/>
                <wp:positionH relativeFrom="column">
                  <wp:posOffset>836295</wp:posOffset>
                </wp:positionH>
                <wp:positionV relativeFrom="paragraph">
                  <wp:posOffset>151765</wp:posOffset>
                </wp:positionV>
                <wp:extent cx="5790565" cy="238125"/>
                <wp:effectExtent l="0" t="0" r="19685" b="28575"/>
                <wp:wrapNone/>
                <wp:docPr id="14234" name="Group 14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0565" cy="238125"/>
                          <a:chOff x="0" y="0"/>
                          <a:chExt cx="5790692" cy="238379"/>
                        </a:xfrm>
                      </wpg:grpSpPr>
                      <wps:wsp>
                        <wps:cNvPr id="41" name="Shape 41"/>
                        <wps:cNvSpPr/>
                        <wps:spPr>
                          <a:xfrm>
                            <a:off x="0" y="0"/>
                            <a:ext cx="57906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0692">
                                <a:moveTo>
                                  <a:pt x="0" y="0"/>
                                </a:moveTo>
                                <a:lnTo>
                                  <a:pt x="5790692" y="0"/>
                                </a:lnTo>
                              </a:path>
                            </a:pathLst>
                          </a:custGeom>
                          <a:ln w="889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175"/>
                            <a:ext cx="22574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7425">
                                <a:moveTo>
                                  <a:pt x="0" y="0"/>
                                </a:moveTo>
                                <a:lnTo>
                                  <a:pt x="2257425" y="0"/>
                                </a:lnTo>
                              </a:path>
                            </a:pathLst>
                          </a:custGeom>
                          <a:ln w="82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259965" y="3175"/>
                            <a:ext cx="35248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885">
                                <a:moveTo>
                                  <a:pt x="0" y="0"/>
                                </a:moveTo>
                                <a:lnTo>
                                  <a:pt x="3524885" y="0"/>
                                </a:lnTo>
                              </a:path>
                            </a:pathLst>
                          </a:custGeom>
                          <a:ln w="82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4559046" y="235331"/>
                            <a:ext cx="12284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471">
                                <a:moveTo>
                                  <a:pt x="0" y="0"/>
                                </a:moveTo>
                                <a:lnTo>
                                  <a:pt x="1228471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4559046" y="238379"/>
                            <a:ext cx="478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6">
                                <a:moveTo>
                                  <a:pt x="0" y="0"/>
                                </a:moveTo>
                                <a:lnTo>
                                  <a:pt x="478536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5037582" y="238379"/>
                            <a:ext cx="7467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760">
                                <a:moveTo>
                                  <a:pt x="0" y="0"/>
                                </a:moveTo>
                                <a:lnTo>
                                  <a:pt x="746760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1CDBE" id="Group 14234" o:spid="_x0000_s1026" style="position:absolute;margin-left:65.85pt;margin-top:11.95pt;width:455.95pt;height:18.75pt;z-index:-251658240" coordsize="57906,2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R9kgwMAAP8UAAAOAAAAZHJzL2Uyb0RvYy54bWzsWNtu2zAMfR+wfzD8vjq+xRc03cO69WXY&#10;il0+QJXl2IAtGZKapH8/ipYcL8U2JMXWYkgfUlkSKfKIhxJ1+XbXd96GSdUKvvLDi4XvMU5F1fL1&#10;yv/+7cOb3PeUJrwineBs5T8w5b+9ev3qcjuULBKN6ComPVDCVbkdVn6j9VAGgaIN64m6EAPjMFgL&#10;2RMNn3IdVJJsQXvfBdFisQy2QlaDFJQpBb3X46B/hfrrmlH9ua4V01638sE2jb8Sf+/Mb3B1Scq1&#10;JEPTUmsGOcGKnrQcFp1UXRNNvHvZPlLVt1QKJWp9QUUfiLpuKUMfwJtwceDNjRT3A/qyLrfrYYIJ&#10;oD3A6WS19NPmVnptBXuXRHHie5z0sE24sjd2AUTbYV3CzBs5fB1upe1Yj1/G610te/Mf/PF2CO7D&#10;BC7baY9CZ5oVi3SZ+h6FsSjOwygd0acNbNEjMdq8nwkui2gSjLPCCAZu2cBYNxmzHSCQ1B4r9TSs&#10;vjZkYLgFyiBgsUpCBxSOe/CNoOCcCSJVKkDrGHwmNzEwJw9JSe+VvmECQSabj0rDchBslWuRxrXo&#10;jrumhOj/bdwPRBs5o8o0ve24S8YK09eLDfsmcFQf7A+Yth/t+HyW2Wf0w4UAzB1nQMMsg1s3LQ2d&#10;c+c6bqzI8wLISgkkhLojGq0BLvBq3PeOgw6z0SO+2NIPHTOmdvwLqyGgIeJClFNyffeuk96GmBSA&#10;fzZ8cKqRqduum6QWv5QyU0k3NMTqsmrsAuiW1WRmMsw+h2qptWZMQUBk8NMlIoBiEkKzBNeTPIf0&#10;iQvOvDXNO1E9ICUREIh8w9Z/QQEg5JgrLAWiEygQh5lNAi5LRFGaJZAZMEs8GwucFWYX9nE+HMEC&#10;p8F7CguiEBLymQUvmQXxAQvio1gAUVIU5kyEKHnMhTiNkjx/bi44K07ngtNw5oK5j04Z3R40/8+J&#10;kB1wITuKC0maFotkiVyI4jSO8U4FR6K9BoZRlCcZXLzM/fHZTgZnxelscBqewoYiTM4nQ1m/6PsR&#10;FL4/3Y/yJ7AhtzXPng1JlqcxkOVZyWCNOJ0LzosZo48tFc5UMPC/bCoUB1TA+t1UKVBR/7laThdx&#10;luZQbkCUwLvBIypkyTJbmnJxFkXuQWJeWv7VutkacToVnBczJ85UgHPeIKr+xR0Jn5HglQ3rePsi&#10;aJ7x5t/47LB/t7z6AQAA//8DAFBLAwQUAAYACAAAACEAvmkLoeAAAAAKAQAADwAAAGRycy9kb3du&#10;cmV2LnhtbEyPQUvDQBCF74L/YRnBm91sU6PGbEop6qkUbAXxNk2mSWh2NmS3Sfrv3Z70+JiP977J&#10;lpNpxUC9ayxrULMIBHFhy4YrDV/794dnEM4jl9haJg0XcrDMb28yTEs78icNO1+JUMIuRQ21910q&#10;pStqMuhmtiMOt6PtDfoQ+0qWPY6h3LRyHkWJNNhwWKixo3VNxWl3Nho+RhxXsXobNqfj+vKzf9x+&#10;bxRpfX83rV5BeJr8HwxX/aAOeXA62DOXTrQhx+opoBrm8QuIKxAt4gTEQUOiFiDzTP5/If8FAAD/&#10;/wMAUEsBAi0AFAAGAAgAAAAhALaDOJL+AAAA4QEAABMAAAAAAAAAAAAAAAAAAAAAAFtDb250ZW50&#10;X1R5cGVzXS54bWxQSwECLQAUAAYACAAAACEAOP0h/9YAAACUAQAACwAAAAAAAAAAAAAAAAAvAQAA&#10;X3JlbHMvLnJlbHNQSwECLQAUAAYACAAAACEAiREfZIMDAAD/FAAADgAAAAAAAAAAAAAAAAAuAgAA&#10;ZHJzL2Uyb0RvYy54bWxQSwECLQAUAAYACAAAACEAvmkLoeAAAAAKAQAADwAAAAAAAAAAAAAAAADd&#10;BQAAZHJzL2Rvd25yZXYueG1sUEsFBgAAAAAEAAQA8wAAAOoGAAAAAA==&#10;">
                <v:shape id="Shape 41" o:spid="_x0000_s1027" style="position:absolute;width:57906;height:0;visibility:visible;mso-wrap-style:square;v-text-anchor:top" coordsize="57906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TT7xAAAANsAAAAPAAAAZHJzL2Rvd25yZXYueG1sRI9Ba8JA&#10;FITvBf/D8gq91Y2lSJu6ihbE4EFaFb0+ss8kbfZtyD5N/PeuUOhxmJlvmMmsd7W6UBsqzwZGwwQU&#10;ce5txYWB/W75/AYqCLLF2jMZuFKA2XTwMMHU+o6/6bKVQkUIhxQNlCJNqnXIS3IYhr4hjt7Jtw4l&#10;yrbQtsUuwl2tX5JkrB1WHBdKbOizpPx3e3YGVlgff943knXr0/lQ4GLuJfsy5umxn3+AEurlP/zX&#10;zqyB1xHcv8QfoKc3AAAA//8DAFBLAQItABQABgAIAAAAIQDb4fbL7gAAAIUBAAATAAAAAAAAAAAA&#10;AAAAAAAAAABbQ29udGVudF9UeXBlc10ueG1sUEsBAi0AFAAGAAgAAAAhAFr0LFu/AAAAFQEAAAsA&#10;AAAAAAAAAAAAAAAAHwEAAF9yZWxzLy5yZWxzUEsBAi0AFAAGAAgAAAAhAKwdNPvEAAAA2wAAAA8A&#10;AAAAAAAAAAAAAAAABwIAAGRycy9kb3ducmV2LnhtbFBLBQYAAAAAAwADALcAAAD4AgAAAAA=&#10;" path="m,l5790692,e" filled="f" strokeweight=".7pt">
                  <v:path arrowok="t" textboxrect="0,0,5790692,0"/>
                </v:shape>
                <v:shape id="Shape 42" o:spid="_x0000_s1028" style="position:absolute;top:31;width:22574;height:0;visibility:visible;mso-wrap-style:square;v-text-anchor:top" coordsize="22574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8nZxAAAANsAAAAPAAAAZHJzL2Rvd25yZXYueG1sRI9Ba8JA&#10;FITvQv/D8grezKbRSkndSCkoBfHQKOb6yD6TkOzbkN1q+u9dQfA4zMw3zGo9mk5caHCNZQVvUQyC&#10;uLS64UrB8bCZfYBwHlljZ5kU/JODdfYyWWGq7ZV/6ZL7SgQIuxQV1N73qZSurMmgi2xPHLyzHQz6&#10;IIdK6gGvAW46mcTxUhpsOCzU2NN3TWWb/xkFBW0ORa7bcnnabc+75H2/xblXavo6fn2C8DT6Z/jR&#10;/tEKFgncv4QfILMbAAAA//8DAFBLAQItABQABgAIAAAAIQDb4fbL7gAAAIUBAAATAAAAAAAAAAAA&#10;AAAAAAAAAABbQ29udGVudF9UeXBlc10ueG1sUEsBAi0AFAAGAAgAAAAhAFr0LFu/AAAAFQEAAAsA&#10;AAAAAAAAAAAAAAAAHwEAAF9yZWxzLy5yZWxzUEsBAi0AFAAGAAgAAAAhABI3ydnEAAAA2wAAAA8A&#10;AAAAAAAAAAAAAAAABwIAAGRycy9kb3ducmV2LnhtbFBLBQYAAAAAAwADALcAAAD4AgAAAAA=&#10;" path="m,l2257425,e" filled="f" strokeweight=".22817mm">
                  <v:path arrowok="t" textboxrect="0,0,2257425,0"/>
                </v:shape>
                <v:shape id="Shape 43" o:spid="_x0000_s1029" style="position:absolute;left:22599;top:31;width:35249;height:0;visibility:visible;mso-wrap-style:square;v-text-anchor:top" coordsize="35248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K0xAAAANsAAAAPAAAAZHJzL2Rvd25yZXYueG1sRI9Ba8JA&#10;FITvgv9heUJvuoktpU2zEREED1Kpbe6P7DOJZt/G7JrE/vpuodDjMDPfMOlqNI3oqXO1ZQXxIgJB&#10;XFhdc6ng63M7fwHhPLLGxjIpuJODVTadpJhoO/AH9UdfigBhl6CCyvs2kdIVFRl0C9sSB+9kO4M+&#10;yK6UusMhwE0jl1H0LA3WHBYqbGlTUXE53oyCk4vXr/n79dDgeR/3RuffhyFX6mE2rt9AeBr9f/iv&#10;vdMKnh7h90v4ATL7AQAA//8DAFBLAQItABQABgAIAAAAIQDb4fbL7gAAAIUBAAATAAAAAAAAAAAA&#10;AAAAAAAAAABbQ29udGVudF9UeXBlc10ueG1sUEsBAi0AFAAGAAgAAAAhAFr0LFu/AAAAFQEAAAsA&#10;AAAAAAAAAAAAAAAAHwEAAF9yZWxzLy5yZWxzUEsBAi0AFAAGAAgAAAAhAK8TArTEAAAA2wAAAA8A&#10;AAAAAAAAAAAAAAAABwIAAGRycy9kb3ducmV2LnhtbFBLBQYAAAAAAwADALcAAAD4AgAAAAA=&#10;" path="m,l3524885,e" filled="f" strokeweight=".22817mm">
                  <v:path arrowok="t" textboxrect="0,0,3524885,0"/>
                </v:shape>
                <v:shape id="Shape 47" o:spid="_x0000_s1030" style="position:absolute;left:45590;top:2353;width:12285;height:0;visibility:visible;mso-wrap-style:square;v-text-anchor:top" coordsize="12284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Dp9wwAAANsAAAAPAAAAZHJzL2Rvd25yZXYueG1sRI9Pi8Iw&#10;FMTvC36H8ARva+oqW6lGEVlBvOz6B7w+m2dbbF5KErV++40geBxm5jfMdN6aWtzI+cqygkE/AUGc&#10;W11xoeCwX32OQfiArLG2TAoe5GE+63xMMdP2zlu67UIhIoR9hgrKEJpMSp+XZND3bUMcvbN1BkOU&#10;rpDa4T3CTS2/kuRbGqw4LpTY0LKk/LK7GgXuzy3Pmkan4eUnTX/z6phujkOlet12MQERqA3v8Ku9&#10;1gpGKTy/xB8gZ/8AAAD//wMAUEsBAi0AFAAGAAgAAAAhANvh9svuAAAAhQEAABMAAAAAAAAAAAAA&#10;AAAAAAAAAFtDb250ZW50X1R5cGVzXS54bWxQSwECLQAUAAYACAAAACEAWvQsW78AAAAVAQAACwAA&#10;AAAAAAAAAAAAAAAfAQAAX3JlbHMvLnJlbHNQSwECLQAUAAYACAAAACEAKkQ6fcMAAADbAAAADwAA&#10;AAAAAAAAAAAAAAAHAgAAZHJzL2Rvd25yZXYueG1sUEsFBgAAAAADAAMAtwAAAPcCAAAAAA==&#10;" path="m,l1228471,e" filled="f" strokeweight=".72pt">
                  <v:path arrowok="t" textboxrect="0,0,1228471,0"/>
                </v:shape>
                <v:shape id="Shape 48" o:spid="_x0000_s1031" style="position:absolute;left:45590;top:2383;width:4785;height:0;visibility:visible;mso-wrap-style:square;v-text-anchor:top" coordsize="478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FR5wQAAANsAAAAPAAAAZHJzL2Rvd25yZXYueG1sRE/LasJA&#10;FN0L/YfhCt1IM/GBhNRRpFhQN2Jaur7N3E5SM3dCZtT4985CcHk478Wqt424UOdrxwrGSQqCuHS6&#10;ZqPg++vzLQPhA7LGxjEpuJGH1fJlsMBcuysf6VIEI2II+xwVVCG0uZS+rMiiT1xLHLk/11kMEXZG&#10;6g6vMdw2cpKmc2mx5thQYUsfFZWn4mwVHBr7s9mbabbO6FdO/guam91Iqddhv34HEagPT/HDvdUK&#10;ZnFs/BJ/gFzeAQAA//8DAFBLAQItABQABgAIAAAAIQDb4fbL7gAAAIUBAAATAAAAAAAAAAAAAAAA&#10;AAAAAABbQ29udGVudF9UeXBlc10ueG1sUEsBAi0AFAAGAAgAAAAhAFr0LFu/AAAAFQEAAAsAAAAA&#10;AAAAAAAAAAAAHwEAAF9yZWxzLy5yZWxzUEsBAi0AFAAGAAgAAAAhAHpoVHnBAAAA2wAAAA8AAAAA&#10;AAAAAAAAAAAABwIAAGRycy9kb3ducmV2LnhtbFBLBQYAAAAAAwADALcAAAD1AgAAAAA=&#10;" path="m,l478536,e" filled="f" strokeweight=".72pt">
                  <v:path arrowok="t" textboxrect="0,0,478536,0"/>
                </v:shape>
                <v:shape id="Shape 49" o:spid="_x0000_s1032" style="position:absolute;left:50375;top:2383;width:7468;height:0;visibility:visible;mso-wrap-style:square;v-text-anchor:top" coordsize="7467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fl7xAAAANsAAAAPAAAAZHJzL2Rvd25yZXYueG1sRI9Ba8JA&#10;FITvQv/D8gredKPYEmM2IoWKvalVvD6yz2ww+zbNbjX213eFQo/DzHzD5MveNuJKna8dK5iMExDE&#10;pdM1VwoOn++jFIQPyBobx6TgTh6WxdMgx0y7G+/oug+ViBD2GSowIbSZlL40ZNGPXUscvbPrLIYo&#10;u0rqDm8Rbhs5TZJXabHmuGCwpTdD5WX/bRV89Wb9g6v59HRPt+05mI/jNn1RavjcrxYgAvXhP/zX&#10;3mgFszk8vsQfIItfAAAA//8DAFBLAQItABQABgAIAAAAIQDb4fbL7gAAAIUBAAATAAAAAAAAAAAA&#10;AAAAAAAAAABbQ29udGVudF9UeXBlc10ueG1sUEsBAi0AFAAGAAgAAAAhAFr0LFu/AAAAFQEAAAsA&#10;AAAAAAAAAAAAAAAAHwEAAF9yZWxzLy5yZWxzUEsBAi0AFAAGAAgAAAAhAK/V+XvEAAAA2wAAAA8A&#10;AAAAAAAAAAAAAAAABwIAAGRycy9kb3ducmV2LnhtbFBLBQYAAAAAAwADALcAAAD4AgAAAAA=&#10;" path="m,l746760,e" filled="f" strokeweight=".72pt">
                  <v:path arrowok="t" textboxrect="0,0,746760,0"/>
                </v:shape>
              </v:group>
            </w:pict>
          </mc:Fallback>
        </mc:AlternateContent>
      </w:r>
      <w:r w:rsidR="00CC6A0E">
        <w:rPr>
          <w:sz w:val="20"/>
        </w:rPr>
        <w:t xml:space="preserve">Nombre: </w:t>
      </w:r>
    </w:p>
    <w:p w:rsidR="00B31E4D" w:rsidRDefault="00CC6A0E">
      <w:pPr>
        <w:spacing w:after="41"/>
        <w:ind w:left="561" w:hanging="10"/>
      </w:pPr>
      <w:r>
        <w:rPr>
          <w:sz w:val="20"/>
        </w:rPr>
        <w:t xml:space="preserve">Puesto: </w:t>
      </w:r>
      <w:r>
        <w:rPr>
          <w:sz w:val="20"/>
          <w:u w:val="single" w:color="000000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</w:rPr>
        <w:t xml:space="preserve">   Fecha: </w:t>
      </w:r>
    </w:p>
    <w:p w:rsidR="00C23B1C" w:rsidRDefault="00C23B1C">
      <w:pPr>
        <w:spacing w:after="24" w:line="265" w:lineRule="auto"/>
        <w:ind w:left="850" w:right="42" w:hanging="10"/>
        <w:rPr>
          <w:sz w:val="18"/>
        </w:rPr>
      </w:pPr>
    </w:p>
    <w:p w:rsidR="00B31E4D" w:rsidRDefault="00CC6A0E">
      <w:pPr>
        <w:spacing w:after="24" w:line="265" w:lineRule="auto"/>
        <w:ind w:left="850" w:right="42" w:hanging="10"/>
      </w:pPr>
      <w:r>
        <w:rPr>
          <w:sz w:val="18"/>
        </w:rPr>
        <w:t xml:space="preserve">Según el artículo 5 de la </w:t>
      </w:r>
      <w:proofErr w:type="spellStart"/>
      <w:r>
        <w:rPr>
          <w:sz w:val="18"/>
        </w:rPr>
        <w:t>LOSEP</w:t>
      </w:r>
      <w:proofErr w:type="spellEnd"/>
      <w:r>
        <w:rPr>
          <w:sz w:val="18"/>
        </w:rPr>
        <w:t xml:space="preserve"> y el artículo 3 de su Reglamento, se detalla a continuación la documentación que se requiere presentar para el ingreso a esta Cartera de Estado: </w:t>
      </w:r>
    </w:p>
    <w:p w:rsidR="00B31E4D" w:rsidRDefault="00CC6A0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724" w:type="dxa"/>
        <w:tblInd w:w="546" w:type="dxa"/>
        <w:tblCellMar>
          <w:left w:w="22" w:type="dxa"/>
          <w:right w:w="72" w:type="dxa"/>
        </w:tblCellMar>
        <w:tblLook w:val="04A0" w:firstRow="1" w:lastRow="0" w:firstColumn="1" w:lastColumn="0" w:noHBand="0" w:noVBand="1"/>
      </w:tblPr>
      <w:tblGrid>
        <w:gridCol w:w="417"/>
        <w:gridCol w:w="7454"/>
        <w:gridCol w:w="634"/>
        <w:gridCol w:w="558"/>
        <w:gridCol w:w="661"/>
      </w:tblGrid>
      <w:tr w:rsidR="00B31E4D" w:rsidTr="002A5CC3">
        <w:trPr>
          <w:trHeight w:val="432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>
            <w:pPr>
              <w:ind w:left="88"/>
              <w:jc w:val="center"/>
            </w:pPr>
            <w:r>
              <w:rPr>
                <w:sz w:val="18"/>
              </w:rPr>
              <w:t xml:space="preserve">N° 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>
            <w:pPr>
              <w:ind w:left="67"/>
              <w:jc w:val="center"/>
            </w:pPr>
            <w:r>
              <w:rPr>
                <w:sz w:val="18"/>
              </w:rPr>
              <w:t xml:space="preserve">DOCUMENTOS PERSONALES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>
            <w:pPr>
              <w:ind w:left="82"/>
              <w:jc w:val="center"/>
            </w:pPr>
            <w:r>
              <w:rPr>
                <w:sz w:val="18"/>
              </w:rPr>
              <w:t xml:space="preserve">SI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>
            <w:pPr>
              <w:ind w:left="158"/>
            </w:pPr>
            <w:r>
              <w:rPr>
                <w:sz w:val="18"/>
              </w:rPr>
              <w:t xml:space="preserve">NO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48" w:firstLine="144"/>
            </w:pPr>
            <w:r>
              <w:rPr>
                <w:sz w:val="18"/>
              </w:rPr>
              <w:t xml:space="preserve">NO APLICA </w:t>
            </w:r>
          </w:p>
        </w:tc>
      </w:tr>
      <w:tr w:rsidR="00B31E4D" w:rsidTr="002A5CC3">
        <w:trPr>
          <w:trHeight w:val="385"/>
        </w:trPr>
        <w:tc>
          <w:tcPr>
            <w:tcW w:w="417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jc w:val="center"/>
            </w:pPr>
            <w:r>
              <w:rPr>
                <w:sz w:val="18"/>
              </w:rPr>
              <w:t>1.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4B101E">
            <w:pPr>
              <w:rPr>
                <w:sz w:val="20"/>
              </w:rPr>
            </w:pPr>
            <w:r w:rsidRPr="00801DB6">
              <w:rPr>
                <w:sz w:val="20"/>
              </w:rPr>
              <w:t xml:space="preserve">Hoja de vida actualizada registrada en la Red </w:t>
            </w:r>
            <w:r w:rsidR="004B101E">
              <w:rPr>
                <w:sz w:val="20"/>
              </w:rPr>
              <w:t xml:space="preserve">Encuentra </w:t>
            </w:r>
            <w:r w:rsidRPr="00801DB6">
              <w:rPr>
                <w:sz w:val="20"/>
              </w:rPr>
              <w:t>Empleo.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711"/>
        </w:trPr>
        <w:tc>
          <w:tcPr>
            <w:tcW w:w="417" w:type="dxa"/>
            <w:vMerge/>
            <w:tcBorders>
              <w:top w:val="nil"/>
              <w:left w:val="single" w:sz="17" w:space="0" w:color="000000"/>
              <w:bottom w:val="nil"/>
              <w:right w:val="single" w:sz="17" w:space="0" w:color="000000"/>
            </w:tcBorders>
          </w:tcPr>
          <w:p w:rsidR="00B31E4D" w:rsidRDefault="00B31E4D" w:rsidP="00C23B1C"/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4B101E">
            <w:pPr>
              <w:ind w:right="1031"/>
              <w:rPr>
                <w:sz w:val="20"/>
              </w:rPr>
            </w:pPr>
            <w:r w:rsidRPr="00801DB6">
              <w:rPr>
                <w:sz w:val="20"/>
              </w:rPr>
              <w:t>Copias de los documentos que sustenten la información consignada en la hoja de vida</w:t>
            </w:r>
            <w:r w:rsidR="007B26DC">
              <w:rPr>
                <w:sz w:val="20"/>
              </w:rPr>
              <w:t>.</w:t>
            </w:r>
            <w:r w:rsidR="004B101E">
              <w:rPr>
                <w:sz w:val="20"/>
              </w:rPr>
              <w:t xml:space="preserve"> </w:t>
            </w:r>
            <w:r w:rsidRPr="00801DB6">
              <w:rPr>
                <w:sz w:val="20"/>
              </w:rPr>
              <w:t>(certifi</w:t>
            </w:r>
            <w:r w:rsidR="007B26DC">
              <w:rPr>
                <w:sz w:val="20"/>
              </w:rPr>
              <w:t>cados laborales, capacitaciones)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473"/>
        </w:trPr>
        <w:tc>
          <w:tcPr>
            <w:tcW w:w="417" w:type="dxa"/>
            <w:vMerge/>
            <w:tcBorders>
              <w:top w:val="nil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B31E4D" w:rsidP="00C23B1C"/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ind w:left="15"/>
              <w:rPr>
                <w:sz w:val="20"/>
              </w:rPr>
            </w:pPr>
            <w:r w:rsidRPr="00801DB6">
              <w:rPr>
                <w:sz w:val="20"/>
              </w:rPr>
              <w:t xml:space="preserve">Impresión de la página del </w:t>
            </w:r>
            <w:proofErr w:type="spellStart"/>
            <w:r w:rsidRPr="00801DB6">
              <w:rPr>
                <w:sz w:val="20"/>
              </w:rPr>
              <w:t>SENESCYT</w:t>
            </w:r>
            <w:proofErr w:type="spellEnd"/>
            <w:r w:rsidRPr="00801DB6">
              <w:rPr>
                <w:sz w:val="20"/>
              </w:rPr>
              <w:t xml:space="preserve"> en el cual consta la refr</w:t>
            </w:r>
            <w:r w:rsidR="007B26DC">
              <w:rPr>
                <w:sz w:val="20"/>
              </w:rPr>
              <w:t xml:space="preserve">endación del título profesional </w:t>
            </w:r>
            <w:r w:rsidRPr="00801DB6">
              <w:rPr>
                <w:sz w:val="20"/>
              </w:rPr>
              <w:t>/</w:t>
            </w:r>
            <w:r w:rsidR="007B26DC">
              <w:rPr>
                <w:sz w:val="20"/>
              </w:rPr>
              <w:t xml:space="preserve"> </w:t>
            </w:r>
            <w:r w:rsidRPr="00801DB6">
              <w:rPr>
                <w:sz w:val="20"/>
              </w:rPr>
              <w:t>Bachiller según corresponda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353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jc w:val="center"/>
            </w:pPr>
            <w:r>
              <w:rPr>
                <w:sz w:val="18"/>
              </w:rPr>
              <w:t>2.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ind w:left="15"/>
              <w:rPr>
                <w:sz w:val="20"/>
              </w:rPr>
            </w:pPr>
            <w:r w:rsidRPr="00801DB6">
              <w:rPr>
                <w:sz w:val="20"/>
              </w:rPr>
              <w:t xml:space="preserve">Copia de cédula y papeleta de votación a color (opcional) 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624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spacing w:after="61"/>
              <w:jc w:val="center"/>
            </w:pPr>
            <w:r>
              <w:rPr>
                <w:sz w:val="18"/>
              </w:rPr>
              <w:t>3.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Pr="00801DB6" w:rsidRDefault="00CC6A0E" w:rsidP="00801DB6">
            <w:pPr>
              <w:ind w:left="15" w:right="5"/>
              <w:rPr>
                <w:sz w:val="20"/>
              </w:rPr>
            </w:pPr>
            <w:r w:rsidRPr="00801DB6">
              <w:rPr>
                <w:sz w:val="20"/>
              </w:rPr>
              <w:t xml:space="preserve">Foto digital tamaño carnet con traje formal y fondo blanco </w:t>
            </w:r>
            <w:r w:rsidR="007B26DC">
              <w:rPr>
                <w:sz w:val="20"/>
              </w:rPr>
              <w:br/>
            </w:r>
            <w:r w:rsidRPr="00801DB6">
              <w:rPr>
                <w:sz w:val="20"/>
              </w:rPr>
              <w:t xml:space="preserve">(enviar por correo electrónico en formato </w:t>
            </w:r>
            <w:proofErr w:type="spellStart"/>
            <w:r w:rsidRPr="00801DB6">
              <w:rPr>
                <w:sz w:val="20"/>
              </w:rPr>
              <w:t>jpg</w:t>
            </w:r>
            <w:proofErr w:type="spellEnd"/>
            <w:r w:rsidRPr="00801DB6">
              <w:rPr>
                <w:sz w:val="20"/>
              </w:rPr>
              <w:t xml:space="preserve"> a</w:t>
            </w:r>
            <w:r w:rsidR="00801DB6">
              <w:rPr>
                <w:sz w:val="20"/>
              </w:rPr>
              <w:t xml:space="preserve"> </w:t>
            </w:r>
            <w:r w:rsidRPr="00801DB6">
              <w:rPr>
                <w:color w:val="006EC0"/>
                <w:sz w:val="20"/>
                <w:u w:val="single"/>
              </w:rPr>
              <w:t>requerimientos.personal@ambiente.gob.ec</w:t>
            </w:r>
            <w:r w:rsidRPr="00801DB6">
              <w:rPr>
                <w:sz w:val="20"/>
              </w:rPr>
              <w:t xml:space="preserve">).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609"/>
        </w:trPr>
        <w:tc>
          <w:tcPr>
            <w:tcW w:w="417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spacing w:after="44"/>
              <w:jc w:val="center"/>
            </w:pPr>
            <w:r>
              <w:rPr>
                <w:sz w:val="18"/>
              </w:rPr>
              <w:t>4.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spacing w:after="7" w:line="216" w:lineRule="auto"/>
              <w:rPr>
                <w:sz w:val="20"/>
              </w:rPr>
            </w:pPr>
            <w:r w:rsidRPr="00801DB6">
              <w:rPr>
                <w:sz w:val="20"/>
              </w:rPr>
              <w:t>Constancia y Declaración patrimonial juramentada de bienes del formulario de la página web de la Contraloría General del Estad</w:t>
            </w:r>
            <w:hyperlink r:id="rId6">
              <w:r w:rsidRPr="00801DB6">
                <w:rPr>
                  <w:sz w:val="20"/>
                </w:rPr>
                <w:t xml:space="preserve">o </w:t>
              </w:r>
              <w:r w:rsidR="007B26DC">
                <w:rPr>
                  <w:sz w:val="20"/>
                </w:rPr>
                <w:br/>
              </w:r>
              <w:r w:rsidRPr="00801DB6">
                <w:rPr>
                  <w:sz w:val="20"/>
                </w:rPr>
                <w:t>(</w:t>
              </w:r>
            </w:hyperlink>
            <w:hyperlink r:id="rId7">
              <w:r w:rsidRPr="00801DB6">
                <w:rPr>
                  <w:sz w:val="20"/>
                </w:rPr>
                <w:t>www</w:t>
              </w:r>
            </w:hyperlink>
            <w:hyperlink r:id="rId8">
              <w:r w:rsidRPr="00801DB6">
                <w:rPr>
                  <w:sz w:val="20"/>
                </w:rPr>
                <w:t>.</w:t>
              </w:r>
            </w:hyperlink>
            <w:hyperlink r:id="rId9">
              <w:r w:rsidRPr="00801DB6">
                <w:rPr>
                  <w:sz w:val="20"/>
                </w:rPr>
                <w:t>c</w:t>
              </w:r>
            </w:hyperlink>
            <w:hyperlink r:id="rId10">
              <w:r w:rsidRPr="00801DB6">
                <w:rPr>
                  <w:sz w:val="20"/>
                </w:rPr>
                <w:t>o</w:t>
              </w:r>
            </w:hyperlink>
            <w:hyperlink r:id="rId11">
              <w:r w:rsidRPr="00801DB6">
                <w:rPr>
                  <w:sz w:val="20"/>
                </w:rPr>
                <w:t>ntral</w:t>
              </w:r>
            </w:hyperlink>
            <w:hyperlink r:id="rId12">
              <w:r w:rsidRPr="00801DB6">
                <w:rPr>
                  <w:sz w:val="20"/>
                </w:rPr>
                <w:t>o</w:t>
              </w:r>
            </w:hyperlink>
            <w:hyperlink r:id="rId13">
              <w:r w:rsidRPr="00801DB6">
                <w:rPr>
                  <w:sz w:val="20"/>
                </w:rPr>
                <w:t>ría.gob</w:t>
              </w:r>
            </w:hyperlink>
            <w:hyperlink r:id="rId14">
              <w:r w:rsidRPr="00801DB6">
                <w:rPr>
                  <w:sz w:val="20"/>
                </w:rPr>
                <w:t>.</w:t>
              </w:r>
            </w:hyperlink>
            <w:hyperlink r:id="rId15">
              <w:r w:rsidRPr="00801DB6">
                <w:rPr>
                  <w:sz w:val="20"/>
                </w:rPr>
                <w:t>ec</w:t>
              </w:r>
            </w:hyperlink>
            <w:hyperlink r:id="rId16">
              <w:r w:rsidRPr="00801DB6">
                <w:rPr>
                  <w:sz w:val="20"/>
                </w:rPr>
                <w:t>)</w:t>
              </w:r>
            </w:hyperlink>
            <w:r w:rsidRPr="00801DB6">
              <w:rPr>
                <w:sz w:val="20"/>
              </w:rPr>
              <w:t xml:space="preserve">. 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293"/>
        </w:trPr>
        <w:tc>
          <w:tcPr>
            <w:tcW w:w="417" w:type="dxa"/>
            <w:vMerge/>
            <w:tcBorders>
              <w:top w:val="nil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B31E4D" w:rsidP="00C23B1C"/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rPr>
                <w:sz w:val="20"/>
              </w:rPr>
            </w:pPr>
            <w:r w:rsidRPr="00801DB6">
              <w:rPr>
                <w:sz w:val="20"/>
              </w:rPr>
              <w:t>Cert</w:t>
            </w:r>
            <w:r w:rsidR="001A52EE">
              <w:rPr>
                <w:sz w:val="20"/>
              </w:rPr>
              <w:t>ificado de cauciones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720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 w:rsidP="00C23B1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31E4D" w:rsidRDefault="00CC6A0E" w:rsidP="00C23B1C">
            <w:pPr>
              <w:jc w:val="center"/>
            </w:pPr>
            <w:r>
              <w:rPr>
                <w:sz w:val="18"/>
              </w:rPr>
              <w:t xml:space="preserve">5. 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7B26DC">
            <w:pPr>
              <w:ind w:left="15"/>
              <w:rPr>
                <w:sz w:val="20"/>
              </w:rPr>
            </w:pPr>
            <w:r w:rsidRPr="00801DB6">
              <w:rPr>
                <w:sz w:val="20"/>
              </w:rPr>
              <w:t>Impresión de historial laboral del Sistema de Afiliados del Instituto Ecuatoriano de Segu</w:t>
            </w:r>
            <w:r w:rsidR="00FA6178">
              <w:rPr>
                <w:sz w:val="20"/>
              </w:rPr>
              <w:t xml:space="preserve">ridad Social </w:t>
            </w:r>
            <w:proofErr w:type="spellStart"/>
            <w:r w:rsidR="00FA6178">
              <w:rPr>
                <w:sz w:val="20"/>
              </w:rPr>
              <w:t>IESS</w:t>
            </w:r>
            <w:proofErr w:type="spellEnd"/>
            <w:r w:rsidR="00FA6178">
              <w:rPr>
                <w:sz w:val="20"/>
              </w:rPr>
              <w:t xml:space="preserve">, actualizado en físico y digital al correo </w:t>
            </w:r>
            <w:hyperlink r:id="rId17" w:history="1">
              <w:r w:rsidR="00FA6178" w:rsidRPr="005458A9">
                <w:rPr>
                  <w:rStyle w:val="Hipervnculo"/>
                  <w:sz w:val="20"/>
                </w:rPr>
                <w:t>actualización.datos@ambiente.gob.ec</w:t>
              </w:r>
            </w:hyperlink>
            <w:r w:rsidR="00FA6178">
              <w:rPr>
                <w:sz w:val="20"/>
              </w:rPr>
              <w:t xml:space="preserve"> </w:t>
            </w:r>
            <w:r w:rsidR="007B26DC">
              <w:rPr>
                <w:sz w:val="20"/>
              </w:rPr>
              <w:br/>
            </w:r>
            <w:r w:rsidRPr="00801DB6">
              <w:rPr>
                <w:sz w:val="20"/>
              </w:rPr>
              <w:t xml:space="preserve">(Detalle de aportes y Resumen tiempo de servicio por empleador)          </w:t>
            </w:r>
            <w:r w:rsidR="00C23B1C" w:rsidRPr="00801DB6">
              <w:rPr>
                <w:sz w:val="20"/>
              </w:rPr>
              <w:t xml:space="preserve">    </w:t>
            </w:r>
            <w:r w:rsidR="00801DB6">
              <w:rPr>
                <w:sz w:val="20"/>
              </w:rPr>
              <w:t xml:space="preserve">          </w:t>
            </w:r>
            <w:r w:rsidR="007B26DC">
              <w:rPr>
                <w:sz w:val="20"/>
              </w:rPr>
              <w:t xml:space="preserve">     </w:t>
            </w:r>
            <w:r w:rsidR="007B26DC" w:rsidRPr="00801DB6">
              <w:rPr>
                <w:b/>
                <w:sz w:val="20"/>
              </w:rPr>
              <w:t>2 copias</w:t>
            </w:r>
            <w:r w:rsidR="00801DB6">
              <w:rPr>
                <w:sz w:val="20"/>
              </w:rPr>
              <w:t xml:space="preserve">                                                                     </w:t>
            </w:r>
            <w:r w:rsidR="007B26DC">
              <w:rPr>
                <w:sz w:val="20"/>
              </w:rPr>
              <w:t xml:space="preserve">             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341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 w:rsidP="00C23B1C">
            <w:pPr>
              <w:jc w:val="center"/>
            </w:pPr>
            <w:r>
              <w:rPr>
                <w:sz w:val="18"/>
              </w:rPr>
              <w:t xml:space="preserve">6. 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ind w:left="15"/>
              <w:rPr>
                <w:sz w:val="20"/>
              </w:rPr>
            </w:pPr>
            <w:r w:rsidRPr="00801DB6">
              <w:rPr>
                <w:sz w:val="20"/>
              </w:rPr>
              <w:t xml:space="preserve">Certificado de la Cuenta Bancaria Activa </w:t>
            </w:r>
            <w:r w:rsidR="00C23B1C" w:rsidRPr="00801DB6">
              <w:rPr>
                <w:sz w:val="20"/>
              </w:rPr>
              <w:t xml:space="preserve">                                                             </w:t>
            </w:r>
            <w:r w:rsidR="00801DB6">
              <w:rPr>
                <w:sz w:val="20"/>
              </w:rPr>
              <w:t xml:space="preserve">              </w:t>
            </w:r>
            <w:r w:rsidR="00C23B1C" w:rsidRPr="00801DB6">
              <w:rPr>
                <w:b/>
                <w:sz w:val="20"/>
              </w:rPr>
              <w:t>2 copias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360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 w:rsidP="00C23B1C">
            <w:pPr>
              <w:jc w:val="center"/>
            </w:pPr>
            <w:r>
              <w:rPr>
                <w:sz w:val="18"/>
              </w:rPr>
              <w:t xml:space="preserve">7. 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ind w:left="15"/>
              <w:rPr>
                <w:sz w:val="20"/>
              </w:rPr>
            </w:pPr>
            <w:r w:rsidRPr="00801DB6">
              <w:rPr>
                <w:sz w:val="20"/>
              </w:rPr>
              <w:t xml:space="preserve">Formulario de Acumulación de Décimos                                                     </w:t>
            </w:r>
            <w:r w:rsidR="00801DB6">
              <w:rPr>
                <w:sz w:val="20"/>
              </w:rPr>
              <w:t xml:space="preserve">                       </w:t>
            </w:r>
            <w:r w:rsidRPr="00801DB6">
              <w:rPr>
                <w:b/>
                <w:sz w:val="20"/>
              </w:rPr>
              <w:t>2 copias</w:t>
            </w:r>
            <w:r w:rsidRPr="00801DB6">
              <w:rPr>
                <w:sz w:val="20"/>
              </w:rPr>
              <w:t xml:space="preserve">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464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spacing w:after="61"/>
              <w:jc w:val="center"/>
            </w:pPr>
            <w:r>
              <w:rPr>
                <w:sz w:val="18"/>
              </w:rPr>
              <w:t>8.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spacing w:after="61"/>
              <w:rPr>
                <w:sz w:val="20"/>
              </w:rPr>
            </w:pPr>
            <w:r w:rsidRPr="00801DB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01DB6">
              <w:rPr>
                <w:sz w:val="20"/>
              </w:rPr>
              <w:t xml:space="preserve">En el caso de choferes presentar certificado de licencia </w:t>
            </w:r>
            <w:proofErr w:type="spellStart"/>
            <w:r w:rsidRPr="00801DB6">
              <w:rPr>
                <w:sz w:val="20"/>
              </w:rPr>
              <w:t>CNTTTSV</w:t>
            </w:r>
            <w:proofErr w:type="spellEnd"/>
            <w:r w:rsidRPr="00801DB6">
              <w:rPr>
                <w:sz w:val="20"/>
              </w:rPr>
              <w:t xml:space="preserve"> y copia de la licencia.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937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spacing w:after="25"/>
              <w:jc w:val="center"/>
            </w:pPr>
            <w:r>
              <w:rPr>
                <w:sz w:val="18"/>
              </w:rPr>
              <w:t>9.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>
            <w:pPr>
              <w:ind w:left="15"/>
              <w:rPr>
                <w:sz w:val="20"/>
              </w:rPr>
            </w:pPr>
            <w:r w:rsidRPr="00801DB6">
              <w:rPr>
                <w:sz w:val="20"/>
              </w:rPr>
              <w:t xml:space="preserve">Certificado de Discapacidad: La cédula de ciudadanía que acredite la calificación y el registro correspondiente (certificado emitido por parte de la unidad competente del Sistema Nacional de Salud será documento suficiente para acogerse a los beneficios de la Ley de Discapacidades.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480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spacing w:after="61"/>
              <w:jc w:val="center"/>
            </w:pPr>
            <w:r>
              <w:rPr>
                <w:sz w:val="18"/>
              </w:rPr>
              <w:t>10.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spacing w:after="61"/>
              <w:rPr>
                <w:sz w:val="20"/>
              </w:rPr>
            </w:pPr>
            <w:r w:rsidRPr="00801DB6">
              <w:rPr>
                <w:sz w:val="20"/>
              </w:rPr>
              <w:t xml:space="preserve">Certificado de no tener impedimento para desempeñar funciones en el sector público.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370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 w:rsidP="00C23B1C">
            <w:pPr>
              <w:ind w:left="-48"/>
              <w:jc w:val="center"/>
            </w:pPr>
            <w:r>
              <w:rPr>
                <w:sz w:val="18"/>
              </w:rPr>
              <w:t xml:space="preserve">11. 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Pr="00801DB6" w:rsidRDefault="00CC6A0E">
            <w:pPr>
              <w:ind w:left="15"/>
              <w:rPr>
                <w:sz w:val="20"/>
              </w:rPr>
            </w:pPr>
            <w:r w:rsidRPr="00801DB6">
              <w:rPr>
                <w:sz w:val="20"/>
              </w:rPr>
              <w:t xml:space="preserve">Código de Ética Institucional firmado. (documento a suscribir)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rPr>
          <w:trHeight w:val="246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ind w:left="-48"/>
              <w:jc w:val="center"/>
            </w:pPr>
            <w:r>
              <w:rPr>
                <w:sz w:val="18"/>
              </w:rPr>
              <w:t>12</w:t>
            </w:r>
            <w:r w:rsidR="00C23B1C">
              <w:rPr>
                <w:sz w:val="18"/>
              </w:rPr>
              <w:t>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Pr="00801DB6" w:rsidRDefault="00CC6A0E" w:rsidP="00C23B1C">
            <w:pPr>
              <w:ind w:left="15"/>
              <w:rPr>
                <w:sz w:val="20"/>
              </w:rPr>
            </w:pPr>
            <w:r w:rsidRPr="00801DB6">
              <w:rPr>
                <w:sz w:val="20"/>
              </w:rPr>
              <w:t xml:space="preserve">Acuerdo de Confidencialidad firmado. (documento a suscribir)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blPrEx>
          <w:tblCellMar>
            <w:top w:w="20" w:type="dxa"/>
            <w:left w:w="0" w:type="dxa"/>
            <w:right w:w="115" w:type="dxa"/>
          </w:tblCellMar>
        </w:tblPrEx>
        <w:trPr>
          <w:trHeight w:val="232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jc w:val="center"/>
            </w:pPr>
            <w:r>
              <w:rPr>
                <w:sz w:val="18"/>
              </w:rPr>
              <w:lastRenderedPageBreak/>
              <w:t>13</w:t>
            </w:r>
            <w:r w:rsidR="00C23B1C">
              <w:rPr>
                <w:sz w:val="18"/>
              </w:rPr>
              <w:t>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Pr="00801DB6" w:rsidRDefault="00CC6A0E" w:rsidP="00813145">
            <w:pPr>
              <w:rPr>
                <w:sz w:val="20"/>
              </w:rPr>
            </w:pPr>
            <w:r w:rsidRPr="00801DB6">
              <w:rPr>
                <w:noProof/>
                <w:sz w:val="20"/>
              </w:rPr>
              <w:drawing>
                <wp:anchor distT="0" distB="0" distL="114300" distR="114300" simplePos="0" relativeHeight="251660288" behindDoc="1" locked="0" layoutInCell="1" allowOverlap="0">
                  <wp:simplePos x="0" y="0"/>
                  <wp:positionH relativeFrom="column">
                    <wp:posOffset>-562025</wp:posOffset>
                  </wp:positionH>
                  <wp:positionV relativeFrom="paragraph">
                    <wp:posOffset>-10794</wp:posOffset>
                  </wp:positionV>
                  <wp:extent cx="2088515" cy="130810"/>
                  <wp:effectExtent l="0" t="0" r="0" b="0"/>
                  <wp:wrapNone/>
                  <wp:docPr id="1890" name="Picture 18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0" name="Picture 189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515" cy="13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3145">
              <w:rPr>
                <w:sz w:val="20"/>
              </w:rPr>
              <w:t xml:space="preserve">Acuerdo de Confidencialidad </w:t>
            </w:r>
            <w:proofErr w:type="spellStart"/>
            <w:r w:rsidR="00813145">
              <w:rPr>
                <w:sz w:val="20"/>
              </w:rPr>
              <w:t>SITEAA</w:t>
            </w:r>
            <w:proofErr w:type="spellEnd"/>
            <w:r w:rsidR="00813145">
              <w:rPr>
                <w:sz w:val="20"/>
              </w:rPr>
              <w:t xml:space="preserve"> </w:t>
            </w:r>
            <w:r w:rsidRPr="00801DB6">
              <w:rPr>
                <w:sz w:val="20"/>
              </w:rPr>
              <w:t>firmado. (documento a suscribir)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blPrEx>
          <w:tblCellMar>
            <w:top w:w="20" w:type="dxa"/>
            <w:left w:w="0" w:type="dxa"/>
            <w:right w:w="115" w:type="dxa"/>
          </w:tblCellMar>
        </w:tblPrEx>
        <w:trPr>
          <w:trHeight w:val="288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23B1C" w:rsidP="00C23B1C">
            <w:pPr>
              <w:jc w:val="center"/>
            </w:pPr>
            <w:r>
              <w:rPr>
                <w:sz w:val="18"/>
              </w:rPr>
              <w:t>14.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Pr="00801DB6" w:rsidRDefault="00CC6A0E" w:rsidP="007B26DC">
            <w:pPr>
              <w:rPr>
                <w:sz w:val="20"/>
              </w:rPr>
            </w:pPr>
            <w:r w:rsidRPr="00801DB6">
              <w:rPr>
                <w:sz w:val="20"/>
              </w:rPr>
              <w:t xml:space="preserve">Buen uso de la cuenta (documento a suscribir)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blPrEx>
          <w:tblCellMar>
            <w:top w:w="20" w:type="dxa"/>
            <w:left w:w="0" w:type="dxa"/>
            <w:right w:w="115" w:type="dxa"/>
          </w:tblCellMar>
        </w:tblPrEx>
        <w:trPr>
          <w:trHeight w:val="265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C23B1C">
            <w:pPr>
              <w:jc w:val="center"/>
            </w:pPr>
            <w:r>
              <w:rPr>
                <w:sz w:val="18"/>
              </w:rPr>
              <w:t>15</w:t>
            </w:r>
            <w:r w:rsidR="00C23B1C">
              <w:rPr>
                <w:sz w:val="18"/>
              </w:rPr>
              <w:t>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Pr="00801DB6" w:rsidRDefault="007B26DC" w:rsidP="007B26DC">
            <w:pPr>
              <w:rPr>
                <w:sz w:val="20"/>
              </w:rPr>
            </w:pPr>
            <w:r w:rsidRPr="00801DB6">
              <w:rPr>
                <w:sz w:val="20"/>
              </w:rPr>
              <w:t>Acuerdo entrega documentación (documento a suscribir)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blPrEx>
          <w:tblCellMar>
            <w:top w:w="20" w:type="dxa"/>
            <w:left w:w="0" w:type="dxa"/>
            <w:right w:w="115" w:type="dxa"/>
          </w:tblCellMar>
        </w:tblPrEx>
        <w:trPr>
          <w:trHeight w:val="548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 w:rsidP="00C23B1C">
            <w:pPr>
              <w:jc w:val="center"/>
            </w:pPr>
            <w:r>
              <w:rPr>
                <w:sz w:val="18"/>
              </w:rPr>
              <w:t>16</w:t>
            </w:r>
            <w:r w:rsidR="00C23B1C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Pr="00801DB6" w:rsidRDefault="007B26DC" w:rsidP="00FA6178">
            <w:pPr>
              <w:rPr>
                <w:sz w:val="20"/>
              </w:rPr>
            </w:pPr>
            <w:proofErr w:type="spellStart"/>
            <w:r w:rsidRPr="00801DB6">
              <w:rPr>
                <w:sz w:val="20"/>
              </w:rPr>
              <w:t>Print</w:t>
            </w:r>
            <w:proofErr w:type="spellEnd"/>
            <w:r w:rsidRPr="00801DB6">
              <w:rPr>
                <w:sz w:val="20"/>
              </w:rPr>
              <w:t xml:space="preserve"> de Pantalla </w:t>
            </w:r>
            <w:r>
              <w:rPr>
                <w:sz w:val="20"/>
              </w:rPr>
              <w:t xml:space="preserve">del </w:t>
            </w:r>
            <w:r w:rsidRPr="00801DB6">
              <w:rPr>
                <w:sz w:val="20"/>
              </w:rPr>
              <w:t xml:space="preserve">envío ficha </w:t>
            </w:r>
            <w:proofErr w:type="spellStart"/>
            <w:r w:rsidRPr="00801DB6">
              <w:rPr>
                <w:sz w:val="20"/>
              </w:rPr>
              <w:t>SIITH</w:t>
            </w:r>
            <w:proofErr w:type="spellEnd"/>
            <w:r w:rsidRPr="00801DB6"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 w:rsidRPr="00801DB6">
              <w:rPr>
                <w:sz w:val="20"/>
              </w:rPr>
              <w:t xml:space="preserve">(remitir </w:t>
            </w:r>
            <w:r w:rsidRPr="00801DB6">
              <w:rPr>
                <w:sz w:val="20"/>
                <w:szCs w:val="20"/>
              </w:rPr>
              <w:t>al correo electrónico</w:t>
            </w:r>
            <w:r w:rsidRPr="00801DB6">
              <w:rPr>
                <w:sz w:val="20"/>
              </w:rPr>
              <w:t xml:space="preserve"> </w:t>
            </w:r>
            <w:hyperlink r:id="rId19" w:history="1">
              <w:r w:rsidR="00FA6178" w:rsidRPr="005458A9">
                <w:rPr>
                  <w:rStyle w:val="Hipervnculo"/>
                  <w:sz w:val="20"/>
                </w:rPr>
                <w:t>requerimientos.personal@ambiente.gob.ec</w:t>
              </w:r>
            </w:hyperlink>
            <w:r w:rsidR="00FA6178">
              <w:rPr>
                <w:color w:val="FF0000"/>
                <w:sz w:val="20"/>
              </w:rPr>
              <w:t xml:space="preserve"> </w:t>
            </w:r>
            <w:r w:rsidRPr="00801DB6">
              <w:rPr>
                <w:sz w:val="20"/>
              </w:rPr>
              <w:t>).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31E4D" w:rsidTr="002A5CC3">
        <w:tblPrEx>
          <w:tblCellMar>
            <w:top w:w="20" w:type="dxa"/>
            <w:left w:w="0" w:type="dxa"/>
            <w:right w:w="115" w:type="dxa"/>
          </w:tblCellMar>
        </w:tblPrEx>
        <w:trPr>
          <w:trHeight w:val="288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B31E4D" w:rsidRDefault="00CC6A0E" w:rsidP="00D11793">
            <w:pPr>
              <w:jc w:val="center"/>
            </w:pPr>
            <w:r>
              <w:rPr>
                <w:sz w:val="18"/>
              </w:rPr>
              <w:t>17</w:t>
            </w:r>
            <w:r w:rsidR="00C23B1C">
              <w:rPr>
                <w:sz w:val="18"/>
              </w:rPr>
              <w:t>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A02C3F" w:rsidP="007B26DC">
            <w:proofErr w:type="spellStart"/>
            <w:r>
              <w:rPr>
                <w:sz w:val="20"/>
              </w:rPr>
              <w:t>Print</w:t>
            </w:r>
            <w:proofErr w:type="spellEnd"/>
            <w:r>
              <w:rPr>
                <w:sz w:val="20"/>
              </w:rPr>
              <w:t xml:space="preserve"> de Pantalla del envío </w:t>
            </w:r>
            <w:r w:rsidR="00CC6A0E" w:rsidRPr="00801DB6">
              <w:rPr>
                <w:sz w:val="20"/>
              </w:rPr>
              <w:t xml:space="preserve">Matriz </w:t>
            </w:r>
            <w:proofErr w:type="spellStart"/>
            <w:r w:rsidR="00CC6A0E" w:rsidRPr="00801DB6">
              <w:rPr>
                <w:sz w:val="20"/>
              </w:rPr>
              <w:t>SIRHA</w:t>
            </w:r>
            <w:proofErr w:type="spellEnd"/>
            <w:r w:rsidR="00CC6A0E" w:rsidRPr="00801DB6">
              <w:rPr>
                <w:sz w:val="20"/>
              </w:rPr>
              <w:t xml:space="preserve"> </w:t>
            </w:r>
            <w:r w:rsidR="007B26DC">
              <w:rPr>
                <w:sz w:val="20"/>
              </w:rPr>
              <w:br/>
            </w:r>
            <w:r w:rsidR="00CC6A0E" w:rsidRPr="00801DB6">
              <w:rPr>
                <w:sz w:val="20"/>
              </w:rPr>
              <w:t xml:space="preserve">(remitir </w:t>
            </w:r>
            <w:r w:rsidRPr="00801DB6">
              <w:rPr>
                <w:sz w:val="20"/>
                <w:szCs w:val="20"/>
              </w:rPr>
              <w:t>al correo electrónico</w:t>
            </w:r>
            <w:r w:rsidR="00CC6A0E" w:rsidRPr="00801DB6">
              <w:rPr>
                <w:sz w:val="20"/>
              </w:rPr>
              <w:t xml:space="preserve"> </w:t>
            </w:r>
            <w:hyperlink r:id="rId20" w:history="1">
              <w:r w:rsidR="00FA6178" w:rsidRPr="005458A9">
                <w:rPr>
                  <w:rStyle w:val="Hipervnculo"/>
                  <w:sz w:val="20"/>
                </w:rPr>
                <w:t>franklin.medina@ambiente.gob.ec</w:t>
              </w:r>
            </w:hyperlink>
            <w:r w:rsidR="00FA6178">
              <w:rPr>
                <w:color w:val="FF0000"/>
                <w:sz w:val="20"/>
              </w:rPr>
              <w:t xml:space="preserve"> </w:t>
            </w:r>
            <w:r w:rsidR="00CC6A0E" w:rsidRPr="00801DB6">
              <w:rPr>
                <w:sz w:val="20"/>
              </w:rPr>
              <w:t xml:space="preserve">) 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B31E4D" w:rsidRDefault="00CC6A0E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01DB6" w:rsidTr="002A5CC3">
        <w:tblPrEx>
          <w:tblCellMar>
            <w:top w:w="20" w:type="dxa"/>
            <w:left w:w="0" w:type="dxa"/>
            <w:right w:w="115" w:type="dxa"/>
          </w:tblCellMar>
        </w:tblPrEx>
        <w:trPr>
          <w:trHeight w:val="1346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801DB6" w:rsidRDefault="00801DB6" w:rsidP="00D117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18.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D11793" w:rsidRDefault="00A02C3F" w:rsidP="00B354CE">
            <w:pPr>
              <w:rPr>
                <w:sz w:val="20"/>
              </w:rPr>
            </w:pPr>
            <w:proofErr w:type="spellStart"/>
            <w:r w:rsidRPr="00D11793">
              <w:rPr>
                <w:sz w:val="20"/>
              </w:rPr>
              <w:t>Print</w:t>
            </w:r>
            <w:proofErr w:type="spellEnd"/>
            <w:r w:rsidRPr="00D11793">
              <w:rPr>
                <w:sz w:val="20"/>
              </w:rPr>
              <w:t xml:space="preserve"> de Pantalla del envío del </w:t>
            </w:r>
            <w:r w:rsidR="00801DB6" w:rsidRPr="00D11793">
              <w:rPr>
                <w:sz w:val="20"/>
              </w:rPr>
              <w:t>Formulario 107</w:t>
            </w:r>
            <w:r w:rsidR="00D11793" w:rsidRPr="00D11793">
              <w:rPr>
                <w:sz w:val="20"/>
              </w:rPr>
              <w:t xml:space="preserve"> y Formulario de gastos personales</w:t>
            </w:r>
            <w:r w:rsidR="00801DB6" w:rsidRPr="00D11793">
              <w:rPr>
                <w:sz w:val="20"/>
              </w:rPr>
              <w:t xml:space="preserve">  </w:t>
            </w:r>
          </w:p>
          <w:p w:rsidR="00D11793" w:rsidRPr="00D11793" w:rsidRDefault="00801DB6" w:rsidP="00B354CE">
            <w:pPr>
              <w:rPr>
                <w:sz w:val="20"/>
              </w:rPr>
            </w:pPr>
            <w:r w:rsidRPr="00D11793">
              <w:rPr>
                <w:sz w:val="20"/>
              </w:rPr>
              <w:t>(</w:t>
            </w:r>
            <w:r w:rsidR="00D11793" w:rsidRPr="00D11793">
              <w:rPr>
                <w:sz w:val="20"/>
              </w:rPr>
              <w:t xml:space="preserve">los formularios </w:t>
            </w:r>
            <w:r w:rsidRPr="00D11793">
              <w:rPr>
                <w:sz w:val="20"/>
              </w:rPr>
              <w:t xml:space="preserve">remitir </w:t>
            </w:r>
            <w:r w:rsidR="00D11793" w:rsidRPr="00D11793">
              <w:rPr>
                <w:sz w:val="20"/>
              </w:rPr>
              <w:t xml:space="preserve">a la Dirección Financiera, </w:t>
            </w:r>
            <w:r w:rsidRPr="00D11793">
              <w:rPr>
                <w:sz w:val="20"/>
              </w:rPr>
              <w:t>al correo electrónico</w:t>
            </w:r>
            <w:r w:rsidR="00FA6178">
              <w:rPr>
                <w:sz w:val="20"/>
              </w:rPr>
              <w:t xml:space="preserve">       </w:t>
            </w:r>
            <w:r w:rsidR="00FA6178">
              <w:rPr>
                <w:sz w:val="20"/>
              </w:rPr>
              <w:br/>
            </w:r>
            <w:r w:rsidR="002A5CC3" w:rsidRPr="002A5CC3">
              <w:rPr>
                <w:rStyle w:val="Hipervnculo"/>
                <w:sz w:val="20"/>
              </w:rPr>
              <w:t>dirfin.gp107@ambiente.gob.ec</w:t>
            </w:r>
            <w:r w:rsidRPr="00D11793">
              <w:rPr>
                <w:sz w:val="20"/>
              </w:rPr>
              <w:t>)</w:t>
            </w:r>
            <w:r w:rsidR="00D11793" w:rsidRPr="00D11793">
              <w:rPr>
                <w:sz w:val="20"/>
              </w:rPr>
              <w:t xml:space="preserve"> </w:t>
            </w:r>
          </w:p>
          <w:p w:rsidR="00D11793" w:rsidRPr="00D11793" w:rsidRDefault="00D11793" w:rsidP="00D11793">
            <w:pPr>
              <w:rPr>
                <w:sz w:val="20"/>
              </w:rPr>
            </w:pPr>
          </w:p>
          <w:p w:rsidR="00801DB6" w:rsidRPr="00D11793" w:rsidRDefault="00D11793" w:rsidP="007B26DC">
            <w:pPr>
              <w:rPr>
                <w:sz w:val="20"/>
              </w:rPr>
            </w:pPr>
            <w:r w:rsidRPr="00D11793">
              <w:rPr>
                <w:sz w:val="20"/>
              </w:rPr>
              <w:t>E</w:t>
            </w:r>
            <w:r w:rsidRPr="00A02C3F">
              <w:rPr>
                <w:sz w:val="20"/>
              </w:rPr>
              <w:t>l servidor que no</w:t>
            </w:r>
            <w:r w:rsidRPr="00D11793">
              <w:rPr>
                <w:sz w:val="20"/>
              </w:rPr>
              <w:t xml:space="preserve"> </w:t>
            </w:r>
            <w:r w:rsidRPr="00A02C3F">
              <w:rPr>
                <w:sz w:val="20"/>
              </w:rPr>
              <w:t xml:space="preserve">entregue dichos formularios </w:t>
            </w:r>
            <w:r w:rsidRPr="00D11793">
              <w:rPr>
                <w:sz w:val="20"/>
              </w:rPr>
              <w:t xml:space="preserve">a la Dirección Financiera, la </w:t>
            </w:r>
            <w:proofErr w:type="spellStart"/>
            <w:r w:rsidR="007B26DC">
              <w:rPr>
                <w:sz w:val="20"/>
              </w:rPr>
              <w:t>DATH</w:t>
            </w:r>
            <w:proofErr w:type="spellEnd"/>
            <w:r w:rsidR="007B26DC">
              <w:rPr>
                <w:sz w:val="20"/>
              </w:rPr>
              <w:t xml:space="preserve"> </w:t>
            </w:r>
            <w:r w:rsidRPr="00D11793">
              <w:rPr>
                <w:sz w:val="20"/>
              </w:rPr>
              <w:t xml:space="preserve">no se responsabiliza de valores </w:t>
            </w:r>
            <w:r w:rsidRPr="00A02C3F">
              <w:rPr>
                <w:sz w:val="20"/>
              </w:rPr>
              <w:t>descontados. 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801DB6" w:rsidRDefault="00801DB6">
            <w:pPr>
              <w:ind w:left="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801DB6" w:rsidRDefault="00801DB6">
            <w:pPr>
              <w:ind w:left="22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801DB6" w:rsidRDefault="00801DB6">
            <w:pPr>
              <w:ind w:left="22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52EE" w:rsidTr="002A5CC3">
        <w:tblPrEx>
          <w:tblCellMar>
            <w:top w:w="20" w:type="dxa"/>
            <w:left w:w="0" w:type="dxa"/>
            <w:right w:w="115" w:type="dxa"/>
          </w:tblCellMar>
        </w:tblPrEx>
        <w:trPr>
          <w:trHeight w:val="357"/>
        </w:trPr>
        <w:tc>
          <w:tcPr>
            <w:tcW w:w="4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1A52EE" w:rsidRDefault="001A52EE" w:rsidP="001A52E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45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1A52EE" w:rsidRPr="00D11793" w:rsidRDefault="001A52EE" w:rsidP="007B26DC">
            <w:pPr>
              <w:rPr>
                <w:sz w:val="20"/>
              </w:rPr>
            </w:pPr>
            <w:r>
              <w:rPr>
                <w:sz w:val="20"/>
              </w:rPr>
              <w:t xml:space="preserve">Ficha ocupacional </w:t>
            </w:r>
            <w:r w:rsidR="007B09B4">
              <w:rPr>
                <w:sz w:val="20"/>
              </w:rPr>
              <w:t>y socioeconómica</w:t>
            </w:r>
            <w:r w:rsidR="00153C3C">
              <w:rPr>
                <w:sz w:val="20"/>
              </w:rPr>
              <w:t xml:space="preserve"> </w:t>
            </w:r>
            <w:r w:rsidR="007B26DC">
              <w:rPr>
                <w:sz w:val="20"/>
              </w:rPr>
              <w:br/>
            </w:r>
            <w:r w:rsidR="007B26DC" w:rsidRPr="00801DB6">
              <w:rPr>
                <w:sz w:val="20"/>
              </w:rPr>
              <w:t xml:space="preserve">(remitir </w:t>
            </w:r>
            <w:r w:rsidR="007B26DC" w:rsidRPr="00801DB6">
              <w:rPr>
                <w:sz w:val="20"/>
                <w:szCs w:val="20"/>
              </w:rPr>
              <w:t>al correo electrónico</w:t>
            </w:r>
            <w:r w:rsidR="007B26DC" w:rsidRPr="00801DB6">
              <w:rPr>
                <w:sz w:val="20"/>
              </w:rPr>
              <w:t xml:space="preserve"> </w:t>
            </w:r>
            <w:hyperlink r:id="rId21" w:history="1">
              <w:r w:rsidR="00FA6178" w:rsidRPr="005458A9">
                <w:rPr>
                  <w:rStyle w:val="Hipervnculo"/>
                  <w:sz w:val="20"/>
                </w:rPr>
                <w:t>trabajo.social@ambiente.gob.ec</w:t>
              </w:r>
            </w:hyperlink>
            <w:r w:rsidR="00FA6178">
              <w:rPr>
                <w:color w:val="FF0000"/>
                <w:sz w:val="20"/>
              </w:rPr>
              <w:t xml:space="preserve"> </w:t>
            </w:r>
            <w:r w:rsidR="007B26DC" w:rsidRPr="00801DB6">
              <w:rPr>
                <w:sz w:val="20"/>
              </w:rPr>
              <w:t>).</w:t>
            </w:r>
          </w:p>
        </w:tc>
        <w:tc>
          <w:tcPr>
            <w:tcW w:w="6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1A52EE" w:rsidRDefault="001A52EE">
            <w:pPr>
              <w:ind w:left="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5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1A52EE" w:rsidRDefault="001A52EE">
            <w:pPr>
              <w:ind w:left="22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1A52EE" w:rsidRDefault="001A52EE">
            <w:pPr>
              <w:ind w:left="22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B31E4D" w:rsidRDefault="00CC6A0E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850E8" w:rsidRDefault="000850E8" w:rsidP="00A02C3F">
      <w:pPr>
        <w:spacing w:after="0"/>
        <w:ind w:left="426"/>
        <w:rPr>
          <w:rFonts w:ascii="Times New Roman" w:eastAsia="Times New Roman" w:hAnsi="Times New Roman" w:cs="Times New Roman"/>
          <w:sz w:val="20"/>
        </w:rPr>
      </w:pPr>
    </w:p>
    <w:p w:rsidR="00B31E4D" w:rsidRDefault="000850E8" w:rsidP="00A02C3F">
      <w:pPr>
        <w:spacing w:after="0"/>
        <w:ind w:left="426"/>
        <w:rPr>
          <w:rFonts w:ascii="Times New Roman" w:eastAsia="Times New Roman" w:hAnsi="Times New Roman" w:cs="Times New Roman"/>
          <w:b/>
          <w:sz w:val="18"/>
        </w:rPr>
      </w:pPr>
      <w:r>
        <w:rPr>
          <w:b/>
          <w:bCs/>
          <w:sz w:val="20"/>
        </w:rPr>
        <w:t>S</w:t>
      </w:r>
      <w:r w:rsidRPr="000850E8">
        <w:rPr>
          <w:b/>
          <w:bCs/>
          <w:sz w:val="20"/>
        </w:rPr>
        <w:t>e requiere que el certificado de firma electrónica sea presentado en la Dirección de Administración del Talento</w:t>
      </w:r>
      <w:r>
        <w:rPr>
          <w:b/>
          <w:bCs/>
          <w:sz w:val="20"/>
        </w:rPr>
        <w:t xml:space="preserve"> </w:t>
      </w:r>
      <w:r w:rsidRPr="000850E8">
        <w:rPr>
          <w:b/>
          <w:bCs/>
          <w:sz w:val="20"/>
        </w:rPr>
        <w:t xml:space="preserve">Humano en la Unidad de </w:t>
      </w:r>
      <w:r w:rsidR="00505306">
        <w:rPr>
          <w:b/>
          <w:bCs/>
          <w:sz w:val="20"/>
        </w:rPr>
        <w:t>Selección (Dayana Peña)</w:t>
      </w:r>
      <w:r w:rsidRPr="000850E8">
        <w:rPr>
          <w:b/>
          <w:bCs/>
          <w:sz w:val="20"/>
        </w:rPr>
        <w:t xml:space="preserve"> hasta los 10 primeros días del mes</w:t>
      </w:r>
      <w:r w:rsidR="00CC6A0E" w:rsidRPr="000850E8"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022D55" w:rsidRDefault="00022D55" w:rsidP="00A02C3F">
      <w:pPr>
        <w:spacing w:after="0"/>
        <w:ind w:left="426"/>
        <w:rPr>
          <w:rFonts w:ascii="Times New Roman" w:eastAsia="Times New Roman" w:hAnsi="Times New Roman" w:cs="Times New Roman"/>
          <w:b/>
          <w:sz w:val="18"/>
        </w:rPr>
      </w:pPr>
    </w:p>
    <w:p w:rsidR="00022D55" w:rsidRPr="00022D55" w:rsidRDefault="00022D55" w:rsidP="00022D55">
      <w:pPr>
        <w:spacing w:after="0"/>
        <w:ind w:left="426"/>
        <w:rPr>
          <w:b/>
          <w:bCs/>
          <w:sz w:val="20"/>
        </w:rPr>
      </w:pPr>
      <w:r w:rsidRPr="00022D55">
        <w:rPr>
          <w:b/>
          <w:bCs/>
          <w:sz w:val="20"/>
        </w:rPr>
        <w:t xml:space="preserve">Para su conocimiento se remite el ACUERDO MINISTERIAL Nro. </w:t>
      </w:r>
      <w:proofErr w:type="spellStart"/>
      <w:r w:rsidRPr="00022D55">
        <w:rPr>
          <w:b/>
          <w:bCs/>
          <w:sz w:val="20"/>
        </w:rPr>
        <w:t>MAATE</w:t>
      </w:r>
      <w:proofErr w:type="spellEnd"/>
      <w:r w:rsidRPr="00022D55">
        <w:rPr>
          <w:b/>
          <w:bCs/>
          <w:sz w:val="20"/>
        </w:rPr>
        <w:t>-2022-020; CÓDIGO DE ÉTICA DEL MINISTERIO DEL AMBIENTE, AGUA Y TRANSICIÓN ECOLÓGICA</w:t>
      </w:r>
      <w:r>
        <w:rPr>
          <w:b/>
          <w:bCs/>
          <w:sz w:val="20"/>
        </w:rPr>
        <w:t>.</w:t>
      </w:r>
    </w:p>
    <w:p w:rsidR="00A02C3F" w:rsidRDefault="00A02C3F">
      <w:pPr>
        <w:spacing w:after="0" w:line="339" w:lineRule="auto"/>
        <w:ind w:left="269" w:firstLine="5"/>
        <w:jc w:val="both"/>
        <w:rPr>
          <w:rFonts w:ascii="Times New Roman" w:eastAsia="Times New Roman" w:hAnsi="Times New Roman" w:cs="Times New Roman"/>
          <w:sz w:val="16"/>
        </w:rPr>
      </w:pPr>
    </w:p>
    <w:p w:rsidR="00B31E4D" w:rsidRPr="00A02C3F" w:rsidRDefault="00CC6A0E">
      <w:pPr>
        <w:spacing w:after="0" w:line="339" w:lineRule="auto"/>
        <w:ind w:left="269" w:firstLine="5"/>
        <w:jc w:val="both"/>
        <w:rPr>
          <w:sz w:val="24"/>
        </w:rPr>
      </w:pPr>
      <w:r w:rsidRPr="00A02C3F">
        <w:rPr>
          <w:rFonts w:ascii="Times New Roman" w:eastAsia="Times New Roman" w:hAnsi="Times New Roman" w:cs="Times New Roman"/>
          <w:sz w:val="18"/>
        </w:rPr>
        <w:t xml:space="preserve">Certifico que la información y documentación entregadas es correcta y verdadera, entiendo que esta información será leída/revisada por las autoridades, quienes la podrán considerar para todos los efectos legales. Autorizo expresamente a la Dirección de Administración de Talento Humano a realizar el análisis que considere pertinente e informar a la Autoridades Competentes en caso de investigación y/o determinación de Documentación falsa o información adulterada o errónea. </w:t>
      </w:r>
    </w:p>
    <w:p w:rsidR="00B31E4D" w:rsidRDefault="00CC6A0E">
      <w:pPr>
        <w:spacing w:after="35"/>
      </w:pPr>
      <w:r>
        <w:rPr>
          <w:rFonts w:ascii="Times New Roman" w:eastAsia="Times New Roman" w:hAnsi="Times New Roman" w:cs="Times New Roman"/>
          <w:sz w:val="13"/>
        </w:rPr>
        <w:t xml:space="preserve"> </w:t>
      </w:r>
    </w:p>
    <w:p w:rsidR="00B31E4D" w:rsidRDefault="00CC6A0E" w:rsidP="00C23B1C">
      <w:pPr>
        <w:spacing w:after="0"/>
        <w:ind w:left="193" w:right="14" w:hanging="10"/>
        <w:jc w:val="center"/>
      </w:pPr>
      <w:r>
        <w:rPr>
          <w:b/>
          <w:sz w:val="20"/>
        </w:rPr>
        <w:t>¡GRACIAS POR FORMAR PARTE DE ESTE GRAN EQUIPO!</w:t>
      </w:r>
      <w:r>
        <w:rPr>
          <w:sz w:val="20"/>
        </w:rPr>
        <w:t xml:space="preserve"> </w:t>
      </w:r>
    </w:p>
    <w:p w:rsidR="00B31E4D" w:rsidRDefault="00CC6A0E">
      <w:pPr>
        <w:spacing w:after="0" w:line="216" w:lineRule="auto"/>
        <w:ind w:right="10603"/>
      </w:pPr>
      <w:r>
        <w:rPr>
          <w:rFonts w:ascii="Times New Roman" w:eastAsia="Times New Roman" w:hAnsi="Times New Roman" w:cs="Times New Roman"/>
          <w:sz w:val="20"/>
        </w:rPr>
        <w:t xml:space="preserve">  </w:t>
      </w:r>
    </w:p>
    <w:p w:rsidR="00B31E4D" w:rsidRDefault="00CC6A0E">
      <w:pPr>
        <w:spacing w:after="0" w:line="216" w:lineRule="auto"/>
        <w:ind w:right="10603"/>
      </w:pPr>
      <w:r>
        <w:rPr>
          <w:rFonts w:ascii="Times New Roman" w:eastAsia="Times New Roman" w:hAnsi="Times New Roman" w:cs="Times New Roman"/>
          <w:sz w:val="20"/>
        </w:rPr>
        <w:t xml:space="preserve">   </w:t>
      </w:r>
    </w:p>
    <w:p w:rsidR="00B31E4D" w:rsidRDefault="00CC6A0E">
      <w:pPr>
        <w:spacing w:after="49" w:line="216" w:lineRule="auto"/>
        <w:ind w:right="1345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</w:r>
      <w:r>
        <w:tab/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A2B2F" w:rsidRDefault="003A2B2F">
      <w:pPr>
        <w:spacing w:after="49" w:line="216" w:lineRule="auto"/>
        <w:ind w:right="1345"/>
        <w:rPr>
          <w:rFonts w:ascii="Times New Roman" w:eastAsia="Times New Roman" w:hAnsi="Times New Roman" w:cs="Times New Roman"/>
          <w:sz w:val="20"/>
        </w:rPr>
      </w:pPr>
    </w:p>
    <w:p w:rsidR="003A2B2F" w:rsidRDefault="003A2B2F">
      <w:pPr>
        <w:spacing w:after="49" w:line="216" w:lineRule="auto"/>
        <w:ind w:right="1345"/>
        <w:rPr>
          <w:rFonts w:ascii="Times New Roman" w:eastAsia="Times New Roman" w:hAnsi="Times New Roman" w:cs="Times New Roman"/>
          <w:sz w:val="20"/>
        </w:rPr>
      </w:pPr>
    </w:p>
    <w:p w:rsidR="003A2B2F" w:rsidRDefault="003A2B2F">
      <w:pPr>
        <w:spacing w:after="49" w:line="216" w:lineRule="auto"/>
        <w:ind w:right="1345"/>
      </w:pPr>
    </w:p>
    <w:p w:rsidR="00B31E4D" w:rsidRDefault="00C23B1C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D776BD6" wp14:editId="4970D632">
                <wp:simplePos x="0" y="0"/>
                <wp:positionH relativeFrom="column">
                  <wp:posOffset>583565</wp:posOffset>
                </wp:positionH>
                <wp:positionV relativeFrom="paragraph">
                  <wp:posOffset>79375</wp:posOffset>
                </wp:positionV>
                <wp:extent cx="2130425" cy="7620"/>
                <wp:effectExtent l="0" t="0" r="22225" b="11430"/>
                <wp:wrapNone/>
                <wp:docPr id="12654" name="Group 126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0425" cy="7620"/>
                          <a:chOff x="0" y="0"/>
                          <a:chExt cx="2130425" cy="8247"/>
                        </a:xfrm>
                      </wpg:grpSpPr>
                      <wps:wsp>
                        <wps:cNvPr id="1924" name="Shape 1924"/>
                        <wps:cNvSpPr/>
                        <wps:spPr>
                          <a:xfrm>
                            <a:off x="0" y="0"/>
                            <a:ext cx="21304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0425">
                                <a:moveTo>
                                  <a:pt x="0" y="0"/>
                                </a:moveTo>
                                <a:lnTo>
                                  <a:pt x="2130425" y="0"/>
                                </a:lnTo>
                              </a:path>
                            </a:pathLst>
                          </a:custGeom>
                          <a:ln w="824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B1574" id="Group 12654" o:spid="_x0000_s1026" style="position:absolute;margin-left:45.95pt;margin-top:6.25pt;width:167.75pt;height:.6pt;z-index:-251654144" coordsize="21304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RzCWwIAAMkFAAAOAAAAZHJzL2Uyb0RvYy54bWykVMFu2zAMvQ/YPwi6L3a8NO2MJD2sWy7D&#10;VqzdByiyZBuQJUFS4uTvR9G2EqTbDlkODkWRj+QjxdXjsVPkIJxvjV7T+SynRGhuqlbXa/rr9euH&#10;B0p8YLpiymixpifh6ePm/btVb0tRmMaoSjgCINqXvV3TJgRbZpnnjeiYnxkrNFxK4zoW4OjqrHKs&#10;B/ROZUWeL7PeuMo6w4X3oH0aLukG8aUUPPyQ0otA1JpCbgG/Dr+7+M02K1bWjtmm5WMa7IYsOtZq&#10;CJqgnlhgZO/aN1Bdy53xRoYZN11mpGy5wBqgmnl+Vc3Wmb3FWuqyr22iCai94ulmWP798OxIW0Hv&#10;iuXdghLNOmgTRiaDCijqbV2C5dbZF/vsRkU9nGLVR+m6+A/1kCOSe0rkimMgHJTF/GO+KO4o4XB3&#10;vyxG7nkDDXrjxJsvf3J7KBb3sWXZFDKLmaVEegtD5M88+f/j6aVhViD9PlY/8fSpSDShBZlHDZKC&#10;dokiX3pg6yZ+kJxUJSv53oetMEgyO3zzAcLBsFWTxJpJ4kc9iQ6m/59zb1mIfhEqiqQ/dynqOnMQ&#10;rwZvw1WHILXzrdKXVqnP0wiA7WABQgyD7UuhQXlZnNIxC+wz4QwWglQs4MuCt6CrofdKA0Zs9sAv&#10;SuGkRExV6Z9CwkDDxM3Rz7t691k5cmBxBeBvHCE0jT6yVSp55X/1iqZM2YaNWCPMGADLGpGipcDt&#10;cw3Lx2yGFQQPGZbStIiAiuSEaRkdkr+G9YkBL6qN4s5UJ3ySSAhMP1KD+wIzGndbXEiXZ7Q6b+DN&#10;bwAAAP//AwBQSwMEFAAGAAgAAAAhAF4jQ+PfAAAACAEAAA8AAABkcnMvZG93bnJldi54bWxMj0FP&#10;wkAQhe8m/ofNmHiTbQsI1G4JIeqJmAgmhtvQHdqG7m7TXdry7x1Pepz3Xt58L1uPphE9db52VkE8&#10;iUCQLZyubang6/D2tAThA1qNjbOk4EYe1vn9XYapdoP9pH4fSsEl1qeooAqhTaX0RUUG/cS1ZNk7&#10;u85g4LMrpe5w4HLTyCSKnqXB2vKHClvaVlRc9lej4H3AYTONX/vd5by9HQ/zj+9dTEo9PoybFxCB&#10;xvAXhl98RoecmU7uarUXjYJVvOIk68kcBPuzZDEDcWJhugCZZ/L/gPwHAAD//wMAUEsBAi0AFAAG&#10;AAgAAAAhALaDOJL+AAAA4QEAABMAAAAAAAAAAAAAAAAAAAAAAFtDb250ZW50X1R5cGVzXS54bWxQ&#10;SwECLQAUAAYACAAAACEAOP0h/9YAAACUAQAACwAAAAAAAAAAAAAAAAAvAQAAX3JlbHMvLnJlbHNQ&#10;SwECLQAUAAYACAAAACEALjEcwlsCAADJBQAADgAAAAAAAAAAAAAAAAAuAgAAZHJzL2Uyb0RvYy54&#10;bWxQSwECLQAUAAYACAAAACEAXiND498AAAAIAQAADwAAAAAAAAAAAAAAAAC1BAAAZHJzL2Rvd25y&#10;ZXYueG1sUEsFBgAAAAAEAAQA8wAAAMEFAAAAAA==&#10;">
                <v:shape id="Shape 1924" o:spid="_x0000_s1027" style="position:absolute;width:21304;height:0;visibility:visible;mso-wrap-style:square;v-text-anchor:top" coordsize="21304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q/fxAAAAN0AAAAPAAAAZHJzL2Rvd25yZXYueG1sRE/NagIx&#10;EL4XfIcwBW8162JFt0YRRfHgodo+wLiZ/Wk3kyWJ69qnN4VCb/Px/c5i1ZtGdOR8bVnBeJSAIM6t&#10;rrlU8Pmxe5mB8AFZY2OZFNzJw2o5eFpgpu2NT9SdQyliCPsMFVQhtJmUPq/IoB/ZljhyhXUGQ4Su&#10;lNrhLYabRqZJMpUGa44NFba0qSj/Pl+Ngulhu728l13xc/S7oh+7PX29pkoNn/v1G4hAffgX/7kP&#10;Os6fpxP4/SaeIJcPAAAA//8DAFBLAQItABQABgAIAAAAIQDb4fbL7gAAAIUBAAATAAAAAAAAAAAA&#10;AAAAAAAAAABbQ29udGVudF9UeXBlc10ueG1sUEsBAi0AFAAGAAgAAAAhAFr0LFu/AAAAFQEAAAsA&#10;AAAAAAAAAAAAAAAAHwEAAF9yZWxzLy5yZWxzUEsBAi0AFAAGAAgAAAAhACRSr9/EAAAA3QAAAA8A&#10;AAAAAAAAAAAAAAAABwIAAGRycy9kb3ducmV2LnhtbFBLBQYAAAAAAwADALcAAAD4AgAAAAA=&#10;" path="m,l2130425,e" filled="f" strokeweight=".22908mm">
                  <v:path arrowok="t" textboxrect="0,0,2130425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8D613C2" wp14:editId="17C0B9EB">
                <wp:simplePos x="0" y="0"/>
                <wp:positionH relativeFrom="column">
                  <wp:posOffset>3450590</wp:posOffset>
                </wp:positionH>
                <wp:positionV relativeFrom="paragraph">
                  <wp:posOffset>79375</wp:posOffset>
                </wp:positionV>
                <wp:extent cx="2318385" cy="7620"/>
                <wp:effectExtent l="0" t="0" r="24765" b="11430"/>
                <wp:wrapNone/>
                <wp:docPr id="12655" name="Group 12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8385" cy="7620"/>
                          <a:chOff x="0" y="0"/>
                          <a:chExt cx="2318385" cy="8247"/>
                        </a:xfrm>
                      </wpg:grpSpPr>
                      <wps:wsp>
                        <wps:cNvPr id="1925" name="Shape 1925"/>
                        <wps:cNvSpPr/>
                        <wps:spPr>
                          <a:xfrm>
                            <a:off x="0" y="0"/>
                            <a:ext cx="2318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8385">
                                <a:moveTo>
                                  <a:pt x="0" y="0"/>
                                </a:moveTo>
                                <a:lnTo>
                                  <a:pt x="2318385" y="0"/>
                                </a:lnTo>
                              </a:path>
                            </a:pathLst>
                          </a:custGeom>
                          <a:ln w="824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D2D62" id="Group 12655" o:spid="_x0000_s1026" style="position:absolute;margin-left:271.7pt;margin-top:6.25pt;width:182.55pt;height:.6pt;z-index:-251655168" coordsize="23183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zlSWgIAAMkFAAAOAAAAZHJzL2Uyb0RvYy54bWykVMFu2zAMvQ/YPwi+L07ctc2MJD2sWy/D&#10;VqzdBzCyZBuQJUFS4uTvR9G2EqTbDlkODkWRj+QjxdXDoVNsL5xvjV5ni9k8Y0JzU7W6Xme/Xr9+&#10;WGbMB9AVKKPFOjsKnz1s3r9b9bYUhWmMqoRjCKJ92dt11oRgyzz3vBEd+JmxQuOlNK6DgEdX55WD&#10;HtE7lRfz+V3eG1dZZ7jwHrWPw2W2IXwpBQ8/pPQiMLXOMLdAX0ffbfzmmxWUtQPbtHxMA67IooNW&#10;Y9AE9QgB2M61b6C6ljvjjQwzbrrcSNlyQTVgNYv5RTVPzuws1VKXfW0TTUjtBU9Xw/Lv+2fH2gp7&#10;V9zd3mZMQ4dtoshsUCFFva1LtHxy9sU+u1FRD6dY9UG6Lv5jPexA5B4TueIQGEdlcbNY3iwxAse7&#10;+7ti5J432KA3Trz58ie3ZfHxPrYsn0LmMbOUSG9xiPyJJ/9/PL00YAXR72P1E0+fikQTWbBF1BAp&#10;ZJco8qVHtq7ih8hJVULJdz48CUMkw/6bDxgOh62aJGgmiR/0JDqc/n/OvYUQ/SJUFFl/6lLUdWYv&#10;Xg3dhosOYWqnW6XPrVKfpxFA28EChRiG2pdCo/K8OKVjFtRnxgEXglQQ6GXhW9DV0HulESM2e+CX&#10;pHBUIqaq9E8hcaBx4hbk5129/awc20NcAfQbR4hMo49slUpe8796RVNQtoERa4QZA1BZI1K0FLR9&#10;LmH5mM2wgvAh41KaFhFSkZwoLaND8te4PingWbVR3JrqSE+SCMHpJ2poX1BG426LC+n8TFanDbz5&#10;DQAA//8DAFBLAwQUAAYACAAAACEATjLbZeAAAAAJAQAADwAAAGRycy9kb3ducmV2LnhtbEyPQU/D&#10;MAyF70j8h8hI3FjadYVRmk7TBJymSWxIiJvXeG21JqmarO3+PeYEN9vv6fl7+WoyrRio942zCuJZ&#10;BIJs6XRjKwWfh7eHJQgf0GpsnSUFV/KwKm5vcsy0G+0HDftQCQ6xPkMFdQhdJqUvazLoZ64jy9rJ&#10;9QYDr30ldY8jh5tWzqPoURpsLH+osaNNTeV5fzEK3kcc10n8OmzPp831+5DuvrYxKXV/N61fQASa&#10;wp8ZfvEZHQpmOrqL1V60CtJFsmArC/MUBBueoyUPRz4kTyCLXP5vUPwAAAD//wMAUEsBAi0AFAAG&#10;AAgAAAAhALaDOJL+AAAA4QEAABMAAAAAAAAAAAAAAAAAAAAAAFtDb250ZW50X1R5cGVzXS54bWxQ&#10;SwECLQAUAAYACAAAACEAOP0h/9YAAACUAQAACwAAAAAAAAAAAAAAAAAvAQAAX3JlbHMvLnJlbHNQ&#10;SwECLQAUAAYACAAAACEAuxc5UloCAADJBQAADgAAAAAAAAAAAAAAAAAuAgAAZHJzL2Uyb0RvYy54&#10;bWxQSwECLQAUAAYACAAAACEATjLbZeAAAAAJAQAADwAAAAAAAAAAAAAAAAC0BAAAZHJzL2Rvd25y&#10;ZXYueG1sUEsFBgAAAAAEAAQA8wAAAMEFAAAAAA==&#10;">
                <v:shape id="Shape 1925" o:spid="_x0000_s1027" style="position:absolute;width:23183;height:0;visibility:visible;mso-wrap-style:square;v-text-anchor:top" coordsize="2318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DDWwwAAAN0AAAAPAAAAZHJzL2Rvd25yZXYueG1sRE9Na8JA&#10;EL0X/A/LCL3VjcG2Gl1FhUIvERq9eBuyYzaYnY3ZNab/vlso9DaP9zmrzWAb0VPna8cKppMEBHHp&#10;dM2VgtPx42UOwgdkjY1jUvBNHjbr0dMKM+0e/EV9ESoRQ9hnqMCE0GZS+tKQRT9xLXHkLq6zGCLs&#10;Kqk7fMRw28g0Sd6kxZpjg8GW9obKa3G3Cmb5QfPuenpPQ+/c4XzOC3PLlXoeD9sliEBD+Bf/uT91&#10;nL9IX+H3m3iCXP8AAAD//wMAUEsBAi0AFAAGAAgAAAAhANvh9svuAAAAhQEAABMAAAAAAAAAAAAA&#10;AAAAAAAAAFtDb250ZW50X1R5cGVzXS54bWxQSwECLQAUAAYACAAAACEAWvQsW78AAAAVAQAACwAA&#10;AAAAAAAAAAAAAAAfAQAAX3JlbHMvLnJlbHNQSwECLQAUAAYACAAAACEAdUAw1sMAAADdAAAADwAA&#10;AAAAAAAAAAAAAAAHAgAAZHJzL2Rvd25yZXYueG1sUEsFBgAAAAADAAMAtwAAAPcCAAAAAA==&#10;" path="m,l2318385,e" filled="f" strokeweight=".22908mm">
                  <v:path arrowok="t" textboxrect="0,0,2318385,0"/>
                </v:shape>
              </v:group>
            </w:pict>
          </mc:Fallback>
        </mc:AlternateContent>
      </w:r>
      <w:r w:rsidR="00CC6A0E">
        <w:rPr>
          <w:rFonts w:ascii="Times New Roman" w:eastAsia="Times New Roman" w:hAnsi="Times New Roman" w:cs="Times New Roman"/>
          <w:sz w:val="26"/>
        </w:rPr>
        <w:t xml:space="preserve"> </w:t>
      </w:r>
    </w:p>
    <w:p w:rsidR="00B31E4D" w:rsidRDefault="00CC6A0E">
      <w:pPr>
        <w:spacing w:after="0"/>
        <w:ind w:left="1306" w:hanging="10"/>
      </w:pPr>
      <w:r>
        <w:rPr>
          <w:sz w:val="20"/>
        </w:rPr>
        <w:t xml:space="preserve">NOMBRE Y FIRMA DEL ANALISTA                                            NOMBRE Y FIRMA DEL SERVIDOR </w:t>
      </w:r>
    </w:p>
    <w:p w:rsidR="00B31E4D" w:rsidRDefault="00CC6A0E">
      <w:pPr>
        <w:spacing w:after="0"/>
        <w:ind w:left="1296"/>
      </w:pPr>
      <w:r>
        <w:rPr>
          <w:sz w:val="20"/>
        </w:rPr>
        <w:t xml:space="preserve"> </w:t>
      </w:r>
    </w:p>
    <w:p w:rsidR="00B31E4D" w:rsidRDefault="00CC6A0E">
      <w:pPr>
        <w:spacing w:after="0"/>
        <w:ind w:left="1296"/>
      </w:pPr>
      <w:r>
        <w:rPr>
          <w:sz w:val="20"/>
        </w:rPr>
        <w:t xml:space="preserve"> </w:t>
      </w:r>
    </w:p>
    <w:p w:rsidR="00B31E4D" w:rsidRDefault="00CC6A0E">
      <w:pPr>
        <w:spacing w:after="0"/>
        <w:ind w:left="1296"/>
      </w:pPr>
      <w:r>
        <w:rPr>
          <w:sz w:val="20"/>
        </w:rPr>
        <w:t xml:space="preserve"> </w:t>
      </w:r>
    </w:p>
    <w:p w:rsidR="00B31E4D" w:rsidRDefault="00CC6A0E">
      <w:pPr>
        <w:spacing w:after="0"/>
        <w:ind w:left="1296"/>
      </w:pPr>
      <w:r>
        <w:rPr>
          <w:sz w:val="20"/>
        </w:rPr>
        <w:t xml:space="preserve"> </w:t>
      </w:r>
    </w:p>
    <w:p w:rsidR="00B31E4D" w:rsidRDefault="00CC6A0E">
      <w:pPr>
        <w:spacing w:after="0"/>
        <w:ind w:left="1296"/>
      </w:pPr>
      <w:r>
        <w:rPr>
          <w:sz w:val="20"/>
        </w:rPr>
        <w:t xml:space="preserve"> </w:t>
      </w:r>
    </w:p>
    <w:p w:rsidR="00B31E4D" w:rsidRDefault="00CC6A0E" w:rsidP="000850E8">
      <w:pPr>
        <w:spacing w:after="354" w:line="265" w:lineRule="auto"/>
        <w:ind w:left="567" w:right="42" w:hanging="10"/>
      </w:pPr>
      <w:r>
        <w:rPr>
          <w:b/>
          <w:sz w:val="20"/>
        </w:rPr>
        <w:t>Nota:</w:t>
      </w:r>
      <w:r>
        <w:rPr>
          <w:sz w:val="20"/>
        </w:rPr>
        <w:t xml:space="preserve"> </w:t>
      </w:r>
      <w:proofErr w:type="spellStart"/>
      <w:r>
        <w:rPr>
          <w:sz w:val="18"/>
        </w:rPr>
        <w:t>Check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list</w:t>
      </w:r>
      <w:proofErr w:type="spellEnd"/>
      <w:r>
        <w:rPr>
          <w:sz w:val="18"/>
        </w:rPr>
        <w:t xml:space="preserve"> en función a las directrices emitidas en el Acuerdo</w:t>
      </w:r>
      <w:r w:rsidR="000850E8">
        <w:rPr>
          <w:sz w:val="18"/>
        </w:rPr>
        <w:t xml:space="preserve"> </w:t>
      </w:r>
      <w:r>
        <w:rPr>
          <w:sz w:val="18"/>
        </w:rPr>
        <w:t xml:space="preserve">del Ministerio del Trabajo No. </w:t>
      </w:r>
      <w:proofErr w:type="spellStart"/>
      <w:r>
        <w:rPr>
          <w:sz w:val="18"/>
        </w:rPr>
        <w:t>MDT</w:t>
      </w:r>
      <w:proofErr w:type="spellEnd"/>
      <w:r>
        <w:rPr>
          <w:sz w:val="18"/>
        </w:rPr>
        <w:t xml:space="preserve">-2021-135 de 28 de abril de 2021 </w:t>
      </w:r>
      <w:r>
        <w:rPr>
          <w:rFonts w:ascii="Tahoma" w:eastAsia="Tahoma" w:hAnsi="Tahoma" w:cs="Tahoma"/>
          <w:color w:val="666666"/>
          <w:sz w:val="12"/>
        </w:rPr>
        <w:t xml:space="preserve">  </w:t>
      </w:r>
    </w:p>
    <w:p w:rsidR="00B31E4D" w:rsidRDefault="00CC6A0E">
      <w:pPr>
        <w:spacing w:after="37"/>
        <w:ind w:left="835" w:right="-9777" w:hanging="10"/>
      </w:pPr>
      <w:r>
        <w:rPr>
          <w:rFonts w:ascii="Arial" w:eastAsia="Arial" w:hAnsi="Arial" w:cs="Arial"/>
          <w:color w:val="CFCFCF"/>
          <w:sz w:val="13"/>
        </w:rPr>
        <w:t>.</w:t>
      </w:r>
      <w:r>
        <w:rPr>
          <w:rFonts w:ascii="Arial" w:eastAsia="Arial" w:hAnsi="Arial" w:cs="Arial"/>
          <w:sz w:val="13"/>
        </w:rPr>
        <w:t xml:space="preserve"> </w:t>
      </w:r>
    </w:p>
    <w:sectPr w:rsidR="00B31E4D" w:rsidSect="00C23B1C">
      <w:headerReference w:type="default" r:id="rId22"/>
      <w:pgSz w:w="12240" w:h="15840"/>
      <w:pgMar w:top="1701" w:right="1005" w:bottom="1560" w:left="581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2D1" w:rsidRDefault="005852D1" w:rsidP="00C23B1C">
      <w:pPr>
        <w:spacing w:after="0" w:line="240" w:lineRule="auto"/>
      </w:pPr>
      <w:r>
        <w:separator/>
      </w:r>
    </w:p>
  </w:endnote>
  <w:endnote w:type="continuationSeparator" w:id="0">
    <w:p w:rsidR="005852D1" w:rsidRDefault="005852D1" w:rsidP="00C2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2D1" w:rsidRDefault="005852D1" w:rsidP="00C23B1C">
      <w:pPr>
        <w:spacing w:after="0" w:line="240" w:lineRule="auto"/>
      </w:pPr>
      <w:r>
        <w:separator/>
      </w:r>
    </w:p>
  </w:footnote>
  <w:footnote w:type="continuationSeparator" w:id="0">
    <w:p w:rsidR="005852D1" w:rsidRDefault="005852D1" w:rsidP="00C23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B1C" w:rsidRDefault="000D354E" w:rsidP="000D354E">
    <w:pPr>
      <w:pStyle w:val="Encabezado"/>
      <w:tabs>
        <w:tab w:val="clear" w:pos="4252"/>
        <w:tab w:val="clear" w:pos="8504"/>
        <w:tab w:val="center" w:pos="5327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819E5AF" wp14:editId="648D2A43">
          <wp:simplePos x="0" y="0"/>
          <wp:positionH relativeFrom="page">
            <wp:align>center</wp:align>
          </wp:positionH>
          <wp:positionV relativeFrom="paragraph">
            <wp:posOffset>-695325</wp:posOffset>
          </wp:positionV>
          <wp:extent cx="7107775" cy="10058398"/>
          <wp:effectExtent l="0" t="0" r="0" b="63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hatsApp Image 2020-05-28 at 12.58.28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7775" cy="1005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4D"/>
    <w:rsid w:val="00022D55"/>
    <w:rsid w:val="000850E8"/>
    <w:rsid w:val="000D354E"/>
    <w:rsid w:val="00153C3C"/>
    <w:rsid w:val="0016446A"/>
    <w:rsid w:val="001911C6"/>
    <w:rsid w:val="001A52EE"/>
    <w:rsid w:val="002A135B"/>
    <w:rsid w:val="002A5CC3"/>
    <w:rsid w:val="003A2B2F"/>
    <w:rsid w:val="003F33D5"/>
    <w:rsid w:val="00445152"/>
    <w:rsid w:val="004B101E"/>
    <w:rsid w:val="004B6445"/>
    <w:rsid w:val="00505306"/>
    <w:rsid w:val="005852D1"/>
    <w:rsid w:val="006107C1"/>
    <w:rsid w:val="00624126"/>
    <w:rsid w:val="006906DC"/>
    <w:rsid w:val="006A02FA"/>
    <w:rsid w:val="007B09B4"/>
    <w:rsid w:val="007B26DC"/>
    <w:rsid w:val="00801DB6"/>
    <w:rsid w:val="00813145"/>
    <w:rsid w:val="00857F0F"/>
    <w:rsid w:val="00884E70"/>
    <w:rsid w:val="00885092"/>
    <w:rsid w:val="008B3BCE"/>
    <w:rsid w:val="00955D81"/>
    <w:rsid w:val="009B1300"/>
    <w:rsid w:val="00A02C3F"/>
    <w:rsid w:val="00B31E4D"/>
    <w:rsid w:val="00B354CE"/>
    <w:rsid w:val="00B614C2"/>
    <w:rsid w:val="00C23B1C"/>
    <w:rsid w:val="00CC6A0E"/>
    <w:rsid w:val="00CE20D9"/>
    <w:rsid w:val="00D11793"/>
    <w:rsid w:val="00D77E7E"/>
    <w:rsid w:val="00FA4306"/>
    <w:rsid w:val="00FA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C9B93"/>
  <w15:docId w15:val="{79006DD9-375F-4C48-82C9-C35FD6C8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-582" w:right="-396" w:hanging="10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23B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B1C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C23B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B1C"/>
    <w:rPr>
      <w:rFonts w:ascii="Calibri" w:eastAsia="Calibri" w:hAnsi="Calibri" w:cs="Calibri"/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2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2B2F"/>
    <w:rPr>
      <w:rFonts w:ascii="Segoe UI" w:eastAsia="Calibri" w:hAnsi="Segoe UI" w:cs="Segoe UI"/>
      <w:color w:val="000000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117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tralor&#237;a.gob.ec/" TargetMode="External"/><Relationship Id="rId13" Type="http://schemas.openxmlformats.org/officeDocument/2006/relationships/hyperlink" Target="http://www.contralor&#237;a.gob.ec/" TargetMode="External"/><Relationship Id="rId18" Type="http://schemas.openxmlformats.org/officeDocument/2006/relationships/image" Target="media/image1.jpg"/><Relationship Id="rId3" Type="http://schemas.openxmlformats.org/officeDocument/2006/relationships/webSettings" Target="webSettings.xml"/><Relationship Id="rId21" Type="http://schemas.openxmlformats.org/officeDocument/2006/relationships/hyperlink" Target="mailto:trabajo.social@ambiente.gob.ec" TargetMode="External"/><Relationship Id="rId7" Type="http://schemas.openxmlformats.org/officeDocument/2006/relationships/hyperlink" Target="http://www.contralor&#237;a.gob.ec/" TargetMode="External"/><Relationship Id="rId12" Type="http://schemas.openxmlformats.org/officeDocument/2006/relationships/hyperlink" Target="http://www.contralor&#237;a.gob.ec/" TargetMode="External"/><Relationship Id="rId17" Type="http://schemas.openxmlformats.org/officeDocument/2006/relationships/hyperlink" Target="mailto:actualizaci&#243;n.datos@ambiente.gob.e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tralor&#237;a.gob.ec/" TargetMode="External"/><Relationship Id="rId20" Type="http://schemas.openxmlformats.org/officeDocument/2006/relationships/hyperlink" Target="mailto:franklin.medina@ambiente.gob.e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tralor&#237;a.gob.ec/" TargetMode="External"/><Relationship Id="rId11" Type="http://schemas.openxmlformats.org/officeDocument/2006/relationships/hyperlink" Target="http://www.contralor&#237;a.gob.ec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contralor&#237;a.gob.ec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ontralor&#237;a.gob.ec/" TargetMode="External"/><Relationship Id="rId19" Type="http://schemas.openxmlformats.org/officeDocument/2006/relationships/hyperlink" Target="mailto:requerimientos.personal@ambiente.gob.e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ontralor&#237;a.gob.ec/" TargetMode="External"/><Relationship Id="rId14" Type="http://schemas.openxmlformats.org/officeDocument/2006/relationships/hyperlink" Target="http://www.contralor&#237;a.gob.ec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833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cardenas chafuelan gustavo javier</dc:creator>
  <cp:keywords/>
  <cp:lastModifiedBy>gomez alvarez luis xavier</cp:lastModifiedBy>
  <cp:revision>24</cp:revision>
  <cp:lastPrinted>2021-06-17T15:24:00Z</cp:lastPrinted>
  <dcterms:created xsi:type="dcterms:W3CDTF">2021-05-27T17:45:00Z</dcterms:created>
  <dcterms:modified xsi:type="dcterms:W3CDTF">2022-04-25T20:25:00Z</dcterms:modified>
</cp:coreProperties>
</file>